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27" w:type="dxa"/>
        <w:tblLayout w:type="fixed"/>
        <w:tblLook w:val="0000" w:firstRow="0" w:lastRow="0" w:firstColumn="0" w:lastColumn="0" w:noHBand="0" w:noVBand="0"/>
      </w:tblPr>
      <w:tblGrid>
        <w:gridCol w:w="1429"/>
        <w:gridCol w:w="8198"/>
      </w:tblGrid>
      <w:tr w:rsidR="004E0957" w14:paraId="1730AA59" w14:textId="77777777" w:rsidTr="004E0957">
        <w:trPr>
          <w:cantSplit/>
          <w:trHeight w:val="1636"/>
        </w:trPr>
        <w:tc>
          <w:tcPr>
            <w:tcW w:w="1429" w:type="dxa"/>
          </w:tcPr>
          <w:p w14:paraId="1730AA55" w14:textId="77777777" w:rsidR="004E0957" w:rsidRDefault="004E0957" w:rsidP="008E2356">
            <w:r>
              <w:rPr>
                <w:noProof/>
                <w:lang w:eastAsia="en-GB"/>
              </w:rPr>
              <w:drawing>
                <wp:inline distT="0" distB="0" distL="0" distR="0" wp14:anchorId="1730AAA6" wp14:editId="1730AAA7">
                  <wp:extent cx="984819" cy="107442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C Logo.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92111" cy="1082376"/>
                          </a:xfrm>
                          <a:prstGeom prst="rect">
                            <a:avLst/>
                          </a:prstGeom>
                        </pic:spPr>
                      </pic:pic>
                    </a:graphicData>
                  </a:graphic>
                </wp:inline>
              </w:drawing>
            </w:r>
          </w:p>
        </w:tc>
        <w:tc>
          <w:tcPr>
            <w:tcW w:w="8198" w:type="dxa"/>
          </w:tcPr>
          <w:p w14:paraId="1730AA56" w14:textId="77777777" w:rsidR="004E0957" w:rsidRPr="00BB6E2F" w:rsidRDefault="004E0957" w:rsidP="008E2356">
            <w:pPr>
              <w:rPr>
                <w:rFonts w:ascii="Arial" w:hAnsi="Arial" w:cs="Arial"/>
                <w:sz w:val="36"/>
              </w:rPr>
            </w:pPr>
            <w:smartTag w:uri="urn:schemas-microsoft-com:office:smarttags" w:element="place">
              <w:smartTag w:uri="urn:schemas-microsoft-com:office:smarttags" w:element="PlaceName">
                <w:r w:rsidRPr="00BB6E2F">
                  <w:rPr>
                    <w:rFonts w:ascii="Arial" w:hAnsi="Arial" w:cs="Arial"/>
                    <w:sz w:val="36"/>
                  </w:rPr>
                  <w:t>Fishguard &amp; Goodwick</w:t>
                </w:r>
              </w:smartTag>
              <w:r w:rsidRPr="00BB6E2F">
                <w:rPr>
                  <w:rFonts w:ascii="Arial" w:hAnsi="Arial" w:cs="Arial"/>
                  <w:sz w:val="36"/>
                </w:rPr>
                <w:t xml:space="preserve"> </w:t>
              </w:r>
              <w:smartTag w:uri="urn:schemas-microsoft-com:office:smarttags" w:element="PlaceType">
                <w:r w:rsidRPr="00BB6E2F">
                  <w:rPr>
                    <w:rFonts w:ascii="Arial" w:hAnsi="Arial" w:cs="Arial"/>
                    <w:sz w:val="36"/>
                  </w:rPr>
                  <w:t>Town</w:t>
                </w:r>
              </w:smartTag>
            </w:smartTag>
            <w:r w:rsidRPr="00BB6E2F">
              <w:rPr>
                <w:rFonts w:ascii="Arial" w:hAnsi="Arial" w:cs="Arial"/>
                <w:sz w:val="36"/>
              </w:rPr>
              <w:t xml:space="preserve"> Council </w:t>
            </w:r>
          </w:p>
          <w:p w14:paraId="1730AA57" w14:textId="77777777" w:rsidR="004E0957" w:rsidRPr="00BB6E2F" w:rsidRDefault="004E0957" w:rsidP="008E2356">
            <w:pPr>
              <w:rPr>
                <w:rFonts w:ascii="Arial" w:hAnsi="Arial" w:cs="Arial"/>
                <w:b/>
                <w:sz w:val="24"/>
              </w:rPr>
            </w:pPr>
            <w:proofErr w:type="spellStart"/>
            <w:r w:rsidRPr="00BB6E2F">
              <w:rPr>
                <w:rFonts w:ascii="Arial" w:hAnsi="Arial" w:cs="Arial"/>
                <w:sz w:val="36"/>
              </w:rPr>
              <w:t>Cyngor</w:t>
            </w:r>
            <w:proofErr w:type="spellEnd"/>
            <w:r w:rsidRPr="00BB6E2F">
              <w:rPr>
                <w:rFonts w:ascii="Arial" w:hAnsi="Arial" w:cs="Arial"/>
                <w:sz w:val="36"/>
              </w:rPr>
              <w:t xml:space="preserve"> Tref </w:t>
            </w:r>
            <w:proofErr w:type="spellStart"/>
            <w:r w:rsidRPr="00BB6E2F">
              <w:rPr>
                <w:rFonts w:ascii="Arial" w:hAnsi="Arial" w:cs="Arial"/>
                <w:sz w:val="36"/>
              </w:rPr>
              <w:t>Abergwaun</w:t>
            </w:r>
            <w:proofErr w:type="spellEnd"/>
            <w:r w:rsidRPr="00BB6E2F">
              <w:rPr>
                <w:rFonts w:ascii="Arial" w:hAnsi="Arial" w:cs="Arial"/>
                <w:sz w:val="36"/>
              </w:rPr>
              <w:t xml:space="preserve"> ac Wdig</w:t>
            </w:r>
            <w:r w:rsidRPr="00BB6E2F">
              <w:rPr>
                <w:rFonts w:ascii="Arial" w:hAnsi="Arial" w:cs="Arial"/>
                <w:b/>
                <w:sz w:val="24"/>
              </w:rPr>
              <w:t xml:space="preserve"> </w:t>
            </w:r>
          </w:p>
          <w:p w14:paraId="1730AA58" w14:textId="77777777" w:rsidR="004E0957" w:rsidRDefault="004E0957" w:rsidP="008E2356">
            <w:pPr>
              <w:rPr>
                <w:rFonts w:ascii="Arial Black" w:hAnsi="Arial Black"/>
              </w:rPr>
            </w:pPr>
          </w:p>
        </w:tc>
      </w:tr>
    </w:tbl>
    <w:p w14:paraId="1730AA5A" w14:textId="77777777" w:rsidR="004E0957" w:rsidRPr="004E0957" w:rsidRDefault="004E0957" w:rsidP="008E2356">
      <w:pPr>
        <w:spacing w:after="0" w:line="240" w:lineRule="auto"/>
        <w:rPr>
          <w:rFonts w:asciiTheme="minorHAnsi" w:hAnsiTheme="minorHAnsi" w:cstheme="minorHAnsi"/>
          <w:b/>
          <w:sz w:val="24"/>
        </w:rPr>
      </w:pPr>
      <w:r w:rsidRPr="004E0957">
        <w:rPr>
          <w:rFonts w:asciiTheme="minorHAnsi" w:hAnsiTheme="minorHAnsi" w:cstheme="minorHAnsi"/>
          <w:b/>
          <w:sz w:val="24"/>
        </w:rPr>
        <w:t>Data Protection Policy</w:t>
      </w:r>
    </w:p>
    <w:p w14:paraId="1730AA5B" w14:textId="77777777" w:rsidR="004E0957" w:rsidRPr="004E0957" w:rsidRDefault="004E0957" w:rsidP="008E2356">
      <w:pPr>
        <w:spacing w:after="0" w:line="240" w:lineRule="auto"/>
        <w:rPr>
          <w:rFonts w:asciiTheme="minorHAnsi" w:hAnsiTheme="minorHAnsi" w:cstheme="minorHAnsi"/>
          <w:b/>
          <w:sz w:val="16"/>
        </w:rPr>
      </w:pPr>
    </w:p>
    <w:p w14:paraId="1730AA5C" w14:textId="77777777" w:rsidR="004E0957" w:rsidRPr="004E0957" w:rsidRDefault="004E0957" w:rsidP="008E2356">
      <w:pPr>
        <w:spacing w:after="120" w:line="240" w:lineRule="auto"/>
        <w:rPr>
          <w:rFonts w:asciiTheme="minorHAnsi" w:hAnsiTheme="minorHAnsi" w:cstheme="minorHAnsi"/>
          <w:b/>
          <w:sz w:val="24"/>
        </w:rPr>
      </w:pPr>
      <w:r w:rsidRPr="004E0957">
        <w:rPr>
          <w:rFonts w:asciiTheme="minorHAnsi" w:hAnsiTheme="minorHAnsi" w:cstheme="minorHAnsi"/>
          <w:b/>
          <w:sz w:val="24"/>
        </w:rPr>
        <w:t>1. Introduction</w:t>
      </w:r>
    </w:p>
    <w:p w14:paraId="1730AA5D" w14:textId="77777777" w:rsidR="004E0957" w:rsidRPr="004E0957" w:rsidRDefault="004E0957" w:rsidP="008E2356">
      <w:pPr>
        <w:spacing w:after="120" w:line="240" w:lineRule="auto"/>
        <w:rPr>
          <w:rFonts w:asciiTheme="minorHAnsi" w:hAnsiTheme="minorHAnsi" w:cstheme="minorHAnsi"/>
        </w:rPr>
      </w:pPr>
      <w:r w:rsidRPr="004E0957">
        <w:rPr>
          <w:rFonts w:asciiTheme="minorHAnsi" w:hAnsiTheme="minorHAnsi" w:cstheme="minorHAnsi"/>
        </w:rPr>
        <w:t>The Town Council holds and processes information about employees, councillors, residents and customers, and other data subjects for administrative and commercial purposes.</w:t>
      </w:r>
    </w:p>
    <w:p w14:paraId="1730AA5E" w14:textId="03BC5876" w:rsidR="004E0957" w:rsidRDefault="004E0957" w:rsidP="008E2356">
      <w:pPr>
        <w:spacing w:after="120" w:line="240" w:lineRule="auto"/>
        <w:rPr>
          <w:rFonts w:asciiTheme="minorHAnsi" w:hAnsiTheme="minorHAnsi" w:cstheme="minorHAnsi"/>
        </w:rPr>
      </w:pPr>
      <w:r w:rsidRPr="004E0957">
        <w:rPr>
          <w:rFonts w:asciiTheme="minorHAnsi" w:hAnsiTheme="minorHAnsi" w:cstheme="minorHAnsi"/>
        </w:rPr>
        <w:t>When handling such information</w:t>
      </w:r>
      <w:r w:rsidR="00471CCA">
        <w:rPr>
          <w:rFonts w:asciiTheme="minorHAnsi" w:hAnsiTheme="minorHAnsi" w:cstheme="minorHAnsi"/>
        </w:rPr>
        <w:t>,</w:t>
      </w:r>
      <w:r w:rsidRPr="004E0957">
        <w:rPr>
          <w:rFonts w:asciiTheme="minorHAnsi" w:hAnsiTheme="minorHAnsi" w:cstheme="minorHAnsi"/>
        </w:rPr>
        <w:t xml:space="preserve"> the Town Council, </w:t>
      </w:r>
      <w:r w:rsidR="00526378">
        <w:rPr>
          <w:rFonts w:asciiTheme="minorHAnsi" w:hAnsiTheme="minorHAnsi" w:cstheme="minorHAnsi"/>
        </w:rPr>
        <w:t xml:space="preserve">Town Councillors </w:t>
      </w:r>
      <w:r w:rsidRPr="004E0957">
        <w:rPr>
          <w:rFonts w:asciiTheme="minorHAnsi" w:hAnsiTheme="minorHAnsi" w:cstheme="minorHAnsi"/>
        </w:rPr>
        <w:t xml:space="preserve">and all staff or others who process or use the information, must comply with the Data Protection principles as set out in the </w:t>
      </w:r>
      <w:r w:rsidR="00590BBB">
        <w:rPr>
          <w:rFonts w:asciiTheme="minorHAnsi" w:hAnsiTheme="minorHAnsi" w:cstheme="minorHAnsi"/>
        </w:rPr>
        <w:t>General Data Protection Regulation (GDPR) 2018</w:t>
      </w:r>
      <w:r w:rsidR="00797718">
        <w:rPr>
          <w:rFonts w:asciiTheme="minorHAnsi" w:hAnsiTheme="minorHAnsi" w:cstheme="minorHAnsi"/>
        </w:rPr>
        <w:t>:</w:t>
      </w:r>
    </w:p>
    <w:p w14:paraId="616A6B9A" w14:textId="1DC1479B" w:rsidR="008F4D75" w:rsidRDefault="008F4D75" w:rsidP="00797718">
      <w:pPr>
        <w:pStyle w:val="NormalWeb"/>
      </w:pPr>
      <w:hyperlink r:id="rId9" w:history="1">
        <w:r>
          <w:rPr>
            <w:rStyle w:val="Hyperlink"/>
          </w:rPr>
          <w:t>Data Protection Act 2018 (legislation.gov.uk)</w:t>
        </w:r>
      </w:hyperlink>
    </w:p>
    <w:p w14:paraId="7B2D9823" w14:textId="5E403CD4" w:rsidR="00797718" w:rsidRDefault="002E4712" w:rsidP="00797718">
      <w:pPr>
        <w:pStyle w:val="NormalWeb"/>
      </w:pPr>
      <w:hyperlink r:id="rId10" w:history="1">
        <w:r>
          <w:rPr>
            <w:rStyle w:val="Hyperlink"/>
          </w:rPr>
          <w:t>General Data Protection Regulation (GDPR) 2018: Guidance for members</w:t>
        </w:r>
      </w:hyperlink>
    </w:p>
    <w:p w14:paraId="7924484A" w14:textId="77777777" w:rsidR="00360B2B" w:rsidRPr="004E0957" w:rsidRDefault="00360B2B" w:rsidP="008E2356">
      <w:pPr>
        <w:spacing w:after="120" w:line="240" w:lineRule="auto"/>
        <w:rPr>
          <w:rFonts w:asciiTheme="minorHAnsi" w:hAnsiTheme="minorHAnsi" w:cstheme="minorHAnsi"/>
        </w:rPr>
      </w:pPr>
    </w:p>
    <w:p w14:paraId="1730AA5F" w14:textId="77777777" w:rsidR="004E0957" w:rsidRPr="004E0957" w:rsidRDefault="004E0957" w:rsidP="008E2356">
      <w:pPr>
        <w:spacing w:after="120" w:line="240" w:lineRule="auto"/>
        <w:rPr>
          <w:rFonts w:asciiTheme="minorHAnsi" w:hAnsiTheme="minorHAnsi" w:cstheme="minorHAnsi"/>
          <w:b/>
        </w:rPr>
      </w:pPr>
      <w:r w:rsidRPr="004E0957">
        <w:rPr>
          <w:rFonts w:asciiTheme="minorHAnsi" w:hAnsiTheme="minorHAnsi" w:cstheme="minorHAnsi"/>
          <w:b/>
        </w:rPr>
        <w:t>2. Data Protection Principles</w:t>
      </w:r>
    </w:p>
    <w:p w14:paraId="1730AA60" w14:textId="579DBE70" w:rsidR="004E0957" w:rsidRPr="004E0957" w:rsidRDefault="004E0957" w:rsidP="008E2356">
      <w:pPr>
        <w:spacing w:after="120" w:line="240" w:lineRule="auto"/>
        <w:rPr>
          <w:rFonts w:asciiTheme="minorHAnsi" w:hAnsiTheme="minorHAnsi" w:cstheme="minorHAnsi"/>
        </w:rPr>
      </w:pPr>
      <w:r w:rsidRPr="004E0957">
        <w:rPr>
          <w:rFonts w:asciiTheme="minorHAnsi" w:hAnsiTheme="minorHAnsi" w:cstheme="minorHAnsi"/>
        </w:rPr>
        <w:t xml:space="preserve">There are </w:t>
      </w:r>
      <w:r w:rsidR="003D26C6">
        <w:rPr>
          <w:rFonts w:asciiTheme="minorHAnsi" w:hAnsiTheme="minorHAnsi" w:cstheme="minorHAnsi"/>
        </w:rPr>
        <w:t>six</w:t>
      </w:r>
      <w:r w:rsidR="003D26C6" w:rsidRPr="004E0957">
        <w:rPr>
          <w:rFonts w:asciiTheme="minorHAnsi" w:hAnsiTheme="minorHAnsi" w:cstheme="minorHAnsi"/>
        </w:rPr>
        <w:t xml:space="preserve"> </w:t>
      </w:r>
      <w:r w:rsidR="002940B4">
        <w:rPr>
          <w:rFonts w:asciiTheme="minorHAnsi" w:hAnsiTheme="minorHAnsi" w:cstheme="minorHAnsi"/>
        </w:rPr>
        <w:t xml:space="preserve">general </w:t>
      </w:r>
      <w:r w:rsidRPr="004E0957">
        <w:rPr>
          <w:rFonts w:asciiTheme="minorHAnsi" w:hAnsiTheme="minorHAnsi" w:cstheme="minorHAnsi"/>
        </w:rPr>
        <w:t xml:space="preserve">principles set out in the </w:t>
      </w:r>
      <w:r w:rsidR="003D26C6">
        <w:rPr>
          <w:rFonts w:asciiTheme="minorHAnsi" w:hAnsiTheme="minorHAnsi" w:cstheme="minorHAnsi"/>
        </w:rPr>
        <w:t>GDPR</w:t>
      </w:r>
      <w:r w:rsidR="002940B4">
        <w:rPr>
          <w:rFonts w:asciiTheme="minorHAnsi" w:hAnsiTheme="minorHAnsi" w:cstheme="minorHAnsi"/>
        </w:rPr>
        <w:t>:</w:t>
      </w:r>
      <w:r w:rsidRPr="004E0957">
        <w:rPr>
          <w:rFonts w:asciiTheme="minorHAnsi" w:hAnsiTheme="minorHAnsi" w:cstheme="minorHAnsi"/>
        </w:rPr>
        <w:t xml:space="preserve"> </w:t>
      </w:r>
    </w:p>
    <w:p w14:paraId="1C8270C2" w14:textId="1F11BD02" w:rsidR="000D3172" w:rsidRPr="00374CC0" w:rsidRDefault="002940B4" w:rsidP="00374CC0">
      <w:pPr>
        <w:pStyle w:val="ListParagraph"/>
        <w:numPr>
          <w:ilvl w:val="0"/>
          <w:numId w:val="5"/>
        </w:numPr>
        <w:spacing w:after="120"/>
        <w:rPr>
          <w:rFonts w:asciiTheme="minorHAnsi" w:hAnsiTheme="minorHAnsi" w:cstheme="minorHAnsi"/>
        </w:rPr>
      </w:pPr>
      <w:r w:rsidRPr="00374CC0">
        <w:rPr>
          <w:rFonts w:asciiTheme="minorHAnsi" w:hAnsiTheme="minorHAnsi" w:cstheme="minorHAnsi"/>
        </w:rPr>
        <w:t>Personal</w:t>
      </w:r>
      <w:r w:rsidR="00CA52EF" w:rsidRPr="00374CC0">
        <w:rPr>
          <w:rFonts w:asciiTheme="minorHAnsi" w:hAnsiTheme="minorHAnsi" w:cstheme="minorHAnsi"/>
        </w:rPr>
        <w:t xml:space="preserve"> information shall </w:t>
      </w:r>
      <w:r w:rsidR="004E0957" w:rsidRPr="00374CC0">
        <w:rPr>
          <w:rFonts w:asciiTheme="minorHAnsi" w:hAnsiTheme="minorHAnsi" w:cstheme="minorHAnsi"/>
        </w:rPr>
        <w:t>be processed fairly and lawfully</w:t>
      </w:r>
      <w:r w:rsidR="00CA52EF" w:rsidRPr="00374CC0">
        <w:rPr>
          <w:rFonts w:asciiTheme="minorHAnsi" w:hAnsiTheme="minorHAnsi" w:cstheme="minorHAnsi"/>
        </w:rPr>
        <w:t xml:space="preserve"> and in a transparent manner</w:t>
      </w:r>
      <w:r w:rsidR="00383F88" w:rsidRPr="00374CC0">
        <w:rPr>
          <w:rFonts w:asciiTheme="minorHAnsi" w:hAnsiTheme="minorHAnsi" w:cstheme="minorHAnsi"/>
        </w:rPr>
        <w:t>.</w:t>
      </w:r>
      <w:r w:rsidR="00CF1897" w:rsidRPr="00374CC0">
        <w:rPr>
          <w:rFonts w:asciiTheme="minorHAnsi" w:hAnsiTheme="minorHAnsi" w:cstheme="minorHAnsi"/>
        </w:rPr>
        <w:t xml:space="preserve"> </w:t>
      </w:r>
    </w:p>
    <w:p w14:paraId="1730AA62" w14:textId="1C922F90" w:rsidR="004E0957" w:rsidRPr="004E0957" w:rsidRDefault="00AA7DDE" w:rsidP="00374CC0">
      <w:pPr>
        <w:pStyle w:val="ListParagraph"/>
        <w:numPr>
          <w:ilvl w:val="0"/>
          <w:numId w:val="5"/>
        </w:numPr>
        <w:rPr>
          <w:rFonts w:asciiTheme="minorHAnsi" w:hAnsiTheme="minorHAnsi" w:cstheme="minorHAnsi"/>
        </w:rPr>
      </w:pPr>
      <w:r>
        <w:rPr>
          <w:rFonts w:asciiTheme="minorHAnsi" w:hAnsiTheme="minorHAnsi" w:cstheme="minorHAnsi"/>
        </w:rPr>
        <w:t>Personal information</w:t>
      </w:r>
      <w:r w:rsidR="006B1CDF">
        <w:rPr>
          <w:rFonts w:asciiTheme="minorHAnsi" w:hAnsiTheme="minorHAnsi" w:cstheme="minorHAnsi"/>
        </w:rPr>
        <w:t xml:space="preserve"> shall </w:t>
      </w:r>
      <w:r w:rsidR="004E0957" w:rsidRPr="004E0957">
        <w:rPr>
          <w:rFonts w:asciiTheme="minorHAnsi" w:hAnsiTheme="minorHAnsi" w:cstheme="minorHAnsi"/>
        </w:rPr>
        <w:t xml:space="preserve">be </w:t>
      </w:r>
      <w:r w:rsidR="006B1CDF">
        <w:rPr>
          <w:rFonts w:asciiTheme="minorHAnsi" w:hAnsiTheme="minorHAnsi" w:cstheme="minorHAnsi"/>
        </w:rPr>
        <w:t>collected</w:t>
      </w:r>
      <w:r w:rsidR="006B1CDF" w:rsidRPr="004E0957">
        <w:rPr>
          <w:rFonts w:asciiTheme="minorHAnsi" w:hAnsiTheme="minorHAnsi" w:cstheme="minorHAnsi"/>
        </w:rPr>
        <w:t xml:space="preserve"> </w:t>
      </w:r>
      <w:r w:rsidR="004E0957" w:rsidRPr="004E0957">
        <w:rPr>
          <w:rFonts w:asciiTheme="minorHAnsi" w:hAnsiTheme="minorHAnsi" w:cstheme="minorHAnsi"/>
        </w:rPr>
        <w:t>for specified</w:t>
      </w:r>
      <w:r w:rsidR="0056088D">
        <w:rPr>
          <w:rFonts w:asciiTheme="minorHAnsi" w:hAnsiTheme="minorHAnsi" w:cstheme="minorHAnsi"/>
        </w:rPr>
        <w:t xml:space="preserve">, explicit </w:t>
      </w:r>
      <w:r w:rsidR="004E0957" w:rsidRPr="004E0957">
        <w:rPr>
          <w:rFonts w:asciiTheme="minorHAnsi" w:hAnsiTheme="minorHAnsi" w:cstheme="minorHAnsi"/>
        </w:rPr>
        <w:t xml:space="preserve">and </w:t>
      </w:r>
      <w:r w:rsidR="0056088D" w:rsidRPr="004E0957">
        <w:rPr>
          <w:rFonts w:asciiTheme="minorHAnsi" w:hAnsiTheme="minorHAnsi" w:cstheme="minorHAnsi"/>
        </w:rPr>
        <w:t>l</w:t>
      </w:r>
      <w:r w:rsidR="0056088D">
        <w:rPr>
          <w:rFonts w:asciiTheme="minorHAnsi" w:hAnsiTheme="minorHAnsi" w:cstheme="minorHAnsi"/>
        </w:rPr>
        <w:t>egitimate</w:t>
      </w:r>
      <w:r w:rsidR="0056088D" w:rsidRPr="004E0957">
        <w:rPr>
          <w:rFonts w:asciiTheme="minorHAnsi" w:hAnsiTheme="minorHAnsi" w:cstheme="minorHAnsi"/>
        </w:rPr>
        <w:t xml:space="preserve"> </w:t>
      </w:r>
      <w:r w:rsidR="004E0957" w:rsidRPr="004E0957">
        <w:rPr>
          <w:rFonts w:asciiTheme="minorHAnsi" w:hAnsiTheme="minorHAnsi" w:cstheme="minorHAnsi"/>
        </w:rPr>
        <w:t>purpose</w:t>
      </w:r>
      <w:r w:rsidR="00FF6CF0">
        <w:rPr>
          <w:rFonts w:asciiTheme="minorHAnsi" w:hAnsiTheme="minorHAnsi" w:cstheme="minorHAnsi"/>
        </w:rPr>
        <w:t>s</w:t>
      </w:r>
      <w:r w:rsidR="004E0957" w:rsidRPr="004E0957">
        <w:rPr>
          <w:rFonts w:asciiTheme="minorHAnsi" w:hAnsiTheme="minorHAnsi" w:cstheme="minorHAnsi"/>
        </w:rPr>
        <w:t xml:space="preserve"> and </w:t>
      </w:r>
      <w:r w:rsidR="00396BFE">
        <w:rPr>
          <w:rFonts w:asciiTheme="minorHAnsi" w:hAnsiTheme="minorHAnsi" w:cstheme="minorHAnsi"/>
        </w:rPr>
        <w:t xml:space="preserve">not </w:t>
      </w:r>
      <w:r w:rsidR="00FF6CF0">
        <w:rPr>
          <w:rFonts w:asciiTheme="minorHAnsi" w:hAnsiTheme="minorHAnsi" w:cstheme="minorHAnsi"/>
        </w:rPr>
        <w:t>further</w:t>
      </w:r>
      <w:r w:rsidR="00FF6CF0" w:rsidRPr="004E0957">
        <w:rPr>
          <w:rFonts w:asciiTheme="minorHAnsi" w:hAnsiTheme="minorHAnsi" w:cstheme="minorHAnsi"/>
        </w:rPr>
        <w:t xml:space="preserve"> </w:t>
      </w:r>
      <w:r w:rsidR="004E0957" w:rsidRPr="004E0957">
        <w:rPr>
          <w:rFonts w:asciiTheme="minorHAnsi" w:hAnsiTheme="minorHAnsi" w:cstheme="minorHAnsi"/>
        </w:rPr>
        <w:t xml:space="preserve">processed in </w:t>
      </w:r>
      <w:r w:rsidR="00056E87">
        <w:rPr>
          <w:rFonts w:asciiTheme="minorHAnsi" w:hAnsiTheme="minorHAnsi" w:cstheme="minorHAnsi"/>
        </w:rPr>
        <w:t>a</w:t>
      </w:r>
      <w:r w:rsidR="00056E87" w:rsidRPr="004E0957">
        <w:rPr>
          <w:rFonts w:asciiTheme="minorHAnsi" w:hAnsiTheme="minorHAnsi" w:cstheme="minorHAnsi"/>
        </w:rPr>
        <w:t xml:space="preserve"> </w:t>
      </w:r>
      <w:r w:rsidR="004E0957" w:rsidRPr="004E0957">
        <w:rPr>
          <w:rFonts w:asciiTheme="minorHAnsi" w:hAnsiTheme="minorHAnsi" w:cstheme="minorHAnsi"/>
        </w:rPr>
        <w:t>manner incompatible with the purpose</w:t>
      </w:r>
    </w:p>
    <w:p w14:paraId="1730AA63" w14:textId="79694BA3" w:rsidR="004E0957" w:rsidRPr="00374CC0" w:rsidRDefault="00E10682" w:rsidP="00374CC0">
      <w:pPr>
        <w:pStyle w:val="ListParagraph"/>
        <w:numPr>
          <w:ilvl w:val="0"/>
          <w:numId w:val="5"/>
        </w:numPr>
        <w:spacing w:after="120" w:line="240" w:lineRule="auto"/>
        <w:rPr>
          <w:rFonts w:asciiTheme="minorHAnsi" w:hAnsiTheme="minorHAnsi" w:cstheme="minorHAnsi"/>
        </w:rPr>
      </w:pPr>
      <w:r w:rsidRPr="00374CC0">
        <w:rPr>
          <w:rFonts w:asciiTheme="minorHAnsi" w:hAnsiTheme="minorHAnsi" w:cstheme="minorHAnsi"/>
        </w:rPr>
        <w:t xml:space="preserve">Personal information shall </w:t>
      </w:r>
      <w:r w:rsidR="004E0957" w:rsidRPr="00374CC0">
        <w:rPr>
          <w:rFonts w:asciiTheme="minorHAnsi" w:hAnsiTheme="minorHAnsi" w:cstheme="minorHAnsi"/>
        </w:rPr>
        <w:t xml:space="preserve">be adequate, relevant and </w:t>
      </w:r>
      <w:r w:rsidRPr="00374CC0">
        <w:rPr>
          <w:rFonts w:asciiTheme="minorHAnsi" w:hAnsiTheme="minorHAnsi" w:cstheme="minorHAnsi"/>
        </w:rPr>
        <w:t>limited to what is necessary</w:t>
      </w:r>
      <w:r w:rsidR="000D3172" w:rsidRPr="00374CC0">
        <w:rPr>
          <w:rFonts w:asciiTheme="minorHAnsi" w:hAnsiTheme="minorHAnsi" w:cstheme="minorHAnsi"/>
        </w:rPr>
        <w:t>.</w:t>
      </w:r>
    </w:p>
    <w:p w14:paraId="1730AA64" w14:textId="0BB78D92" w:rsidR="004E0957" w:rsidRPr="00374CC0" w:rsidRDefault="0056498B" w:rsidP="00374CC0">
      <w:pPr>
        <w:pStyle w:val="ListParagraph"/>
        <w:numPr>
          <w:ilvl w:val="0"/>
          <w:numId w:val="5"/>
        </w:numPr>
        <w:spacing w:after="120" w:line="240" w:lineRule="auto"/>
        <w:rPr>
          <w:rFonts w:asciiTheme="minorHAnsi" w:hAnsiTheme="minorHAnsi" w:cstheme="minorHAnsi"/>
        </w:rPr>
      </w:pPr>
      <w:r w:rsidRPr="00374CC0">
        <w:rPr>
          <w:rFonts w:asciiTheme="minorHAnsi" w:hAnsiTheme="minorHAnsi" w:cstheme="minorHAnsi"/>
        </w:rPr>
        <w:t xml:space="preserve">Personal information shall </w:t>
      </w:r>
      <w:r w:rsidR="004E0957" w:rsidRPr="00374CC0">
        <w:rPr>
          <w:rFonts w:asciiTheme="minorHAnsi" w:hAnsiTheme="minorHAnsi" w:cstheme="minorHAnsi"/>
        </w:rPr>
        <w:t>be accurate and</w:t>
      </w:r>
      <w:r w:rsidRPr="00374CC0">
        <w:rPr>
          <w:rFonts w:asciiTheme="minorHAnsi" w:hAnsiTheme="minorHAnsi" w:cstheme="minorHAnsi"/>
        </w:rPr>
        <w:t>, where necessary, kept</w:t>
      </w:r>
      <w:r w:rsidR="004E0957" w:rsidRPr="00374CC0">
        <w:rPr>
          <w:rFonts w:asciiTheme="minorHAnsi" w:hAnsiTheme="minorHAnsi" w:cstheme="minorHAnsi"/>
        </w:rPr>
        <w:t xml:space="preserve"> </w:t>
      </w:r>
      <w:proofErr w:type="gramStart"/>
      <w:r w:rsidR="004E0957" w:rsidRPr="00374CC0">
        <w:rPr>
          <w:rFonts w:asciiTheme="minorHAnsi" w:hAnsiTheme="minorHAnsi" w:cstheme="minorHAnsi"/>
        </w:rPr>
        <w:t>up-to-date</w:t>
      </w:r>
      <w:proofErr w:type="gramEnd"/>
      <w:r w:rsidR="00C03393">
        <w:rPr>
          <w:rFonts w:asciiTheme="minorHAnsi" w:hAnsiTheme="minorHAnsi" w:cstheme="minorHAnsi"/>
        </w:rPr>
        <w:t>.</w:t>
      </w:r>
    </w:p>
    <w:p w14:paraId="1730AA65" w14:textId="3BD95C28" w:rsidR="004E0957" w:rsidRDefault="001D4352" w:rsidP="00BC5231">
      <w:pPr>
        <w:pStyle w:val="ListParagraph"/>
        <w:numPr>
          <w:ilvl w:val="0"/>
          <w:numId w:val="5"/>
        </w:numPr>
        <w:spacing w:after="120" w:line="240" w:lineRule="auto"/>
        <w:rPr>
          <w:rFonts w:asciiTheme="minorHAnsi" w:hAnsiTheme="minorHAnsi" w:cstheme="minorHAnsi"/>
        </w:rPr>
      </w:pPr>
      <w:r w:rsidRPr="00374CC0">
        <w:rPr>
          <w:rFonts w:asciiTheme="minorHAnsi" w:hAnsiTheme="minorHAnsi" w:cstheme="minorHAnsi"/>
        </w:rPr>
        <w:t xml:space="preserve">Personal information shall only </w:t>
      </w:r>
      <w:r w:rsidR="004E0957" w:rsidRPr="00374CC0">
        <w:rPr>
          <w:rFonts w:asciiTheme="minorHAnsi" w:hAnsiTheme="minorHAnsi" w:cstheme="minorHAnsi"/>
        </w:rPr>
        <w:t xml:space="preserve">be </w:t>
      </w:r>
      <w:r w:rsidRPr="00374CC0">
        <w:rPr>
          <w:rFonts w:asciiTheme="minorHAnsi" w:hAnsiTheme="minorHAnsi" w:cstheme="minorHAnsi"/>
        </w:rPr>
        <w:t xml:space="preserve">retained only for </w:t>
      </w:r>
      <w:r w:rsidR="00BC5231" w:rsidRPr="00374CC0">
        <w:rPr>
          <w:rFonts w:asciiTheme="minorHAnsi" w:hAnsiTheme="minorHAnsi" w:cstheme="minorHAnsi"/>
        </w:rPr>
        <w:t xml:space="preserve">as long as </w:t>
      </w:r>
      <w:r w:rsidR="004E0957" w:rsidRPr="00374CC0">
        <w:rPr>
          <w:rFonts w:asciiTheme="minorHAnsi" w:hAnsiTheme="minorHAnsi" w:cstheme="minorHAnsi"/>
        </w:rPr>
        <w:t>necessary</w:t>
      </w:r>
      <w:r w:rsidR="00BC5231" w:rsidRPr="00374CC0">
        <w:rPr>
          <w:rFonts w:asciiTheme="minorHAnsi" w:hAnsiTheme="minorHAnsi" w:cstheme="minorHAnsi"/>
        </w:rPr>
        <w:t>.</w:t>
      </w:r>
    </w:p>
    <w:p w14:paraId="1DD616AA" w14:textId="423A32DE" w:rsidR="001C791F" w:rsidRDefault="001C791F" w:rsidP="00BC5231">
      <w:pPr>
        <w:pStyle w:val="ListParagraph"/>
        <w:numPr>
          <w:ilvl w:val="0"/>
          <w:numId w:val="5"/>
        </w:numPr>
        <w:spacing w:after="120" w:line="240" w:lineRule="auto"/>
        <w:rPr>
          <w:rFonts w:asciiTheme="minorHAnsi" w:hAnsiTheme="minorHAnsi" w:cstheme="minorHAnsi"/>
        </w:rPr>
      </w:pPr>
      <w:r>
        <w:rPr>
          <w:rFonts w:asciiTheme="minorHAnsi" w:hAnsiTheme="minorHAnsi" w:cstheme="minorHAnsi"/>
        </w:rPr>
        <w:t>Personal information shall be</w:t>
      </w:r>
      <w:r w:rsidR="000B127E">
        <w:rPr>
          <w:rFonts w:asciiTheme="minorHAnsi" w:hAnsiTheme="minorHAnsi" w:cstheme="minorHAnsi"/>
        </w:rPr>
        <w:t xml:space="preserve"> processe</w:t>
      </w:r>
      <w:r w:rsidR="00A66F97">
        <w:rPr>
          <w:rFonts w:asciiTheme="minorHAnsi" w:hAnsiTheme="minorHAnsi" w:cstheme="minorHAnsi"/>
        </w:rPr>
        <w:t>d</w:t>
      </w:r>
      <w:r w:rsidR="000B127E">
        <w:rPr>
          <w:rFonts w:asciiTheme="minorHAnsi" w:hAnsiTheme="minorHAnsi" w:cstheme="minorHAnsi"/>
        </w:rPr>
        <w:t xml:space="preserve"> in an appropriate manner to maintain security</w:t>
      </w:r>
      <w:r>
        <w:rPr>
          <w:rFonts w:asciiTheme="minorHAnsi" w:hAnsiTheme="minorHAnsi" w:cstheme="minorHAnsi"/>
        </w:rPr>
        <w:t>.</w:t>
      </w:r>
    </w:p>
    <w:p w14:paraId="1730AA67" w14:textId="4A1CCBCF" w:rsidR="004E0957" w:rsidRPr="004E0957" w:rsidRDefault="00174706" w:rsidP="00374CC0">
      <w:pPr>
        <w:spacing w:after="120" w:line="240" w:lineRule="auto"/>
        <w:rPr>
          <w:rFonts w:asciiTheme="minorHAnsi" w:hAnsiTheme="minorHAnsi" w:cstheme="minorHAnsi"/>
        </w:rPr>
      </w:pPr>
      <w:r>
        <w:rPr>
          <w:rFonts w:asciiTheme="minorHAnsi" w:hAnsiTheme="minorHAnsi" w:cstheme="minorHAnsi"/>
        </w:rPr>
        <w:t xml:space="preserve">You must have a lawful </w:t>
      </w:r>
      <w:r w:rsidR="00561336">
        <w:rPr>
          <w:rFonts w:asciiTheme="minorHAnsi" w:hAnsiTheme="minorHAnsi" w:cstheme="minorHAnsi"/>
        </w:rPr>
        <w:t>basis to process personal data</w:t>
      </w:r>
      <w:r w:rsidR="001B23CE">
        <w:rPr>
          <w:rFonts w:asciiTheme="minorHAnsi" w:hAnsiTheme="minorHAnsi" w:cstheme="minorHAnsi"/>
        </w:rPr>
        <w:t xml:space="preserve">. There are six available lawful bases, </w:t>
      </w:r>
      <w:r w:rsidR="007443C8">
        <w:rPr>
          <w:rFonts w:asciiTheme="minorHAnsi" w:hAnsiTheme="minorHAnsi" w:cstheme="minorHAnsi"/>
        </w:rPr>
        <w:t>these are consent, contract, legal obligation, vital interests, public task</w:t>
      </w:r>
      <w:r w:rsidR="009C16A5">
        <w:rPr>
          <w:rFonts w:asciiTheme="minorHAnsi" w:hAnsiTheme="minorHAnsi" w:cstheme="minorHAnsi"/>
        </w:rPr>
        <w:t>, legitimate interests.  No single bas</w:t>
      </w:r>
      <w:r w:rsidR="00F96A13">
        <w:rPr>
          <w:rFonts w:asciiTheme="minorHAnsi" w:hAnsiTheme="minorHAnsi" w:cstheme="minorHAnsi"/>
        </w:rPr>
        <w:t>i</w:t>
      </w:r>
      <w:r w:rsidR="009C16A5">
        <w:rPr>
          <w:rFonts w:asciiTheme="minorHAnsi" w:hAnsiTheme="minorHAnsi" w:cstheme="minorHAnsi"/>
        </w:rPr>
        <w:t>s is better or more important</w:t>
      </w:r>
      <w:r w:rsidR="000C6E15">
        <w:rPr>
          <w:rFonts w:asciiTheme="minorHAnsi" w:hAnsiTheme="minorHAnsi" w:cstheme="minorHAnsi"/>
        </w:rPr>
        <w:t>.</w:t>
      </w:r>
      <w:r w:rsidR="00060CB6">
        <w:rPr>
          <w:rFonts w:asciiTheme="minorHAnsi" w:hAnsiTheme="minorHAnsi" w:cstheme="minorHAnsi"/>
        </w:rPr>
        <w:t xml:space="preserve"> </w:t>
      </w:r>
      <w:r w:rsidR="000C6E15">
        <w:rPr>
          <w:rFonts w:asciiTheme="minorHAnsi" w:hAnsiTheme="minorHAnsi" w:cstheme="minorHAnsi"/>
        </w:rPr>
        <w:t>W</w:t>
      </w:r>
      <w:r w:rsidR="00060CB6">
        <w:rPr>
          <w:rFonts w:asciiTheme="minorHAnsi" w:hAnsiTheme="minorHAnsi" w:cstheme="minorHAnsi"/>
        </w:rPr>
        <w:t>hich is appropriate will depend on your purpose and the relationship with the individual.</w:t>
      </w:r>
    </w:p>
    <w:p w14:paraId="1730AA69" w14:textId="77777777" w:rsidR="004E0957" w:rsidRPr="004E0957" w:rsidRDefault="004E0957" w:rsidP="008E2356">
      <w:pPr>
        <w:spacing w:after="120" w:line="240" w:lineRule="auto"/>
        <w:rPr>
          <w:rFonts w:asciiTheme="minorHAnsi" w:hAnsiTheme="minorHAnsi" w:cstheme="minorHAnsi"/>
          <w:b/>
        </w:rPr>
      </w:pPr>
      <w:r w:rsidRPr="004E0957">
        <w:rPr>
          <w:rFonts w:asciiTheme="minorHAnsi" w:hAnsiTheme="minorHAnsi" w:cstheme="minorHAnsi"/>
          <w:b/>
        </w:rPr>
        <w:t>3. Definitions</w:t>
      </w:r>
    </w:p>
    <w:p w14:paraId="1730AA6A" w14:textId="77777777" w:rsidR="004E0957" w:rsidRPr="004E0957" w:rsidRDefault="004E0957" w:rsidP="008E2356">
      <w:pPr>
        <w:spacing w:after="120" w:line="240" w:lineRule="auto"/>
        <w:rPr>
          <w:rFonts w:asciiTheme="minorHAnsi" w:hAnsiTheme="minorHAnsi" w:cstheme="minorHAnsi"/>
        </w:rPr>
      </w:pPr>
      <w:r w:rsidRPr="004E0957">
        <w:rPr>
          <w:rFonts w:asciiTheme="minorHAnsi" w:hAnsiTheme="minorHAnsi" w:cstheme="minorHAnsi"/>
          <w:i/>
        </w:rPr>
        <w:t>“Employees, councillors, residents and customers, and other data subjects”</w:t>
      </w:r>
      <w:r w:rsidRPr="004E0957">
        <w:rPr>
          <w:rFonts w:asciiTheme="minorHAnsi" w:hAnsiTheme="minorHAnsi" w:cstheme="minorHAnsi"/>
        </w:rPr>
        <w:t xml:space="preserve"> may include past, present and potential members of those groups.</w:t>
      </w:r>
    </w:p>
    <w:p w14:paraId="1730AA6B" w14:textId="77777777" w:rsidR="004E0957" w:rsidRPr="004E0957" w:rsidRDefault="004E0957" w:rsidP="008E2356">
      <w:pPr>
        <w:spacing w:after="120" w:line="240" w:lineRule="auto"/>
        <w:rPr>
          <w:rFonts w:asciiTheme="minorHAnsi" w:hAnsiTheme="minorHAnsi" w:cstheme="minorHAnsi"/>
        </w:rPr>
      </w:pPr>
      <w:r w:rsidRPr="004E0957">
        <w:rPr>
          <w:rFonts w:asciiTheme="minorHAnsi" w:hAnsiTheme="minorHAnsi" w:cstheme="minorHAnsi"/>
          <w:i/>
        </w:rPr>
        <w:t xml:space="preserve">“Other data subjects” </w:t>
      </w:r>
      <w:r w:rsidRPr="004E0957">
        <w:rPr>
          <w:rFonts w:asciiTheme="minorHAnsi" w:hAnsiTheme="minorHAnsi" w:cstheme="minorHAnsi"/>
        </w:rPr>
        <w:t xml:space="preserve">and </w:t>
      </w:r>
      <w:r w:rsidRPr="004E0957">
        <w:rPr>
          <w:rFonts w:asciiTheme="minorHAnsi" w:hAnsiTheme="minorHAnsi" w:cstheme="minorHAnsi"/>
          <w:i/>
        </w:rPr>
        <w:t>“third parties”</w:t>
      </w:r>
      <w:r w:rsidRPr="004E0957">
        <w:rPr>
          <w:rFonts w:asciiTheme="minorHAnsi" w:hAnsiTheme="minorHAnsi" w:cstheme="minorHAnsi"/>
        </w:rPr>
        <w:t xml:space="preserve"> may include contractors, suppliers, contacts, referees, friends or family members.</w:t>
      </w:r>
    </w:p>
    <w:p w14:paraId="1730AA6C" w14:textId="77777777" w:rsidR="004E0957" w:rsidRPr="004E0957" w:rsidRDefault="004E0957" w:rsidP="008E2356">
      <w:pPr>
        <w:spacing w:after="120" w:line="240" w:lineRule="auto"/>
        <w:rPr>
          <w:rFonts w:asciiTheme="minorHAnsi" w:hAnsiTheme="minorHAnsi" w:cstheme="minorHAnsi"/>
        </w:rPr>
      </w:pPr>
      <w:r w:rsidRPr="004E0957">
        <w:rPr>
          <w:rFonts w:asciiTheme="minorHAnsi" w:hAnsiTheme="minorHAnsi" w:cstheme="minorHAnsi"/>
          <w:i/>
        </w:rPr>
        <w:t>“Processing”</w:t>
      </w:r>
      <w:r w:rsidRPr="004E0957">
        <w:rPr>
          <w:rFonts w:asciiTheme="minorHAnsi" w:hAnsiTheme="minorHAnsi" w:cstheme="minorHAnsi"/>
        </w:rPr>
        <w:t xml:space="preserve"> refers to any action involving personal information, including obtaining, viewing, copying, amending, adding, deleting, extracting, storing, disclosing or destroying information.</w:t>
      </w:r>
    </w:p>
    <w:p w14:paraId="1730AA6D" w14:textId="77777777" w:rsidR="004E0957" w:rsidRPr="004E0957" w:rsidRDefault="004E0957" w:rsidP="008E2356">
      <w:pPr>
        <w:spacing w:after="120" w:line="240" w:lineRule="auto"/>
        <w:rPr>
          <w:rFonts w:asciiTheme="minorHAnsi" w:hAnsiTheme="minorHAnsi" w:cstheme="minorHAnsi"/>
        </w:rPr>
      </w:pPr>
      <w:r w:rsidRPr="004E0957">
        <w:rPr>
          <w:rFonts w:asciiTheme="minorHAnsi" w:hAnsiTheme="minorHAnsi" w:cstheme="minorHAnsi"/>
          <w:i/>
        </w:rPr>
        <w:t>“Personal data”</w:t>
      </w:r>
      <w:r w:rsidRPr="004E0957">
        <w:rPr>
          <w:rFonts w:asciiTheme="minorHAnsi" w:hAnsiTheme="minorHAnsi" w:cstheme="minorHAnsi"/>
        </w:rPr>
        <w:t xml:space="preserve"> is information about an identifiable, living individual.</w:t>
      </w:r>
    </w:p>
    <w:p w14:paraId="1730AA6E" w14:textId="77777777" w:rsidR="004E0957" w:rsidRPr="004E0957" w:rsidRDefault="004E0957" w:rsidP="008E2356">
      <w:pPr>
        <w:spacing w:after="120" w:line="240" w:lineRule="auto"/>
        <w:rPr>
          <w:rFonts w:asciiTheme="minorHAnsi" w:hAnsiTheme="minorHAnsi" w:cstheme="minorHAnsi"/>
        </w:rPr>
      </w:pPr>
      <w:r w:rsidRPr="004E0957">
        <w:rPr>
          <w:rFonts w:asciiTheme="minorHAnsi" w:hAnsiTheme="minorHAnsi" w:cstheme="minorHAnsi"/>
          <w:i/>
        </w:rPr>
        <w:t>“Sensitive personal data”</w:t>
      </w:r>
      <w:r w:rsidRPr="004E0957">
        <w:rPr>
          <w:rFonts w:asciiTheme="minorHAnsi" w:hAnsiTheme="minorHAnsi" w:cstheme="minorHAnsi"/>
        </w:rPr>
        <w:t xml:space="preserve"> is personal data consisting of information relating to racial or ethnic origin, political opinion, religious or other beliefs, trade union membership, physical or mental health or condition, sexual orientation or criminal proceedings or convictions.</w:t>
      </w:r>
    </w:p>
    <w:p w14:paraId="1730AA6F" w14:textId="77777777" w:rsidR="004E0957" w:rsidRPr="004E0957" w:rsidRDefault="004E0957" w:rsidP="008E2356">
      <w:pPr>
        <w:spacing w:after="120" w:line="240" w:lineRule="auto"/>
        <w:rPr>
          <w:rFonts w:asciiTheme="minorHAnsi" w:hAnsiTheme="minorHAnsi" w:cstheme="minorHAnsi"/>
        </w:rPr>
      </w:pPr>
      <w:r w:rsidRPr="004E0957">
        <w:rPr>
          <w:rFonts w:asciiTheme="minorHAnsi" w:hAnsiTheme="minorHAnsi" w:cstheme="minorHAnsi"/>
          <w:i/>
        </w:rPr>
        <w:lastRenderedPageBreak/>
        <w:t>“Data Controller”</w:t>
      </w:r>
      <w:r w:rsidRPr="004E0957">
        <w:rPr>
          <w:rFonts w:asciiTheme="minorHAnsi" w:hAnsiTheme="minorHAnsi" w:cstheme="minorHAnsi"/>
        </w:rPr>
        <w:t xml:space="preserve"> is a ‘person’ who determines the purposes for which and the </w:t>
      </w:r>
      <w:proofErr w:type="gramStart"/>
      <w:r w:rsidRPr="004E0957">
        <w:rPr>
          <w:rFonts w:asciiTheme="minorHAnsi" w:hAnsiTheme="minorHAnsi" w:cstheme="minorHAnsi"/>
        </w:rPr>
        <w:t>manner in which</w:t>
      </w:r>
      <w:proofErr w:type="gramEnd"/>
      <w:r w:rsidRPr="004E0957">
        <w:rPr>
          <w:rFonts w:asciiTheme="minorHAnsi" w:hAnsiTheme="minorHAnsi" w:cstheme="minorHAnsi"/>
        </w:rPr>
        <w:t xml:space="preserve"> any personal data are, or are to be, processed. A ‘person’ as recognised in law may be an individual, organisation or body of persons. </w:t>
      </w:r>
    </w:p>
    <w:p w14:paraId="1730AA70" w14:textId="77777777" w:rsidR="004E0957" w:rsidRPr="004E0957" w:rsidRDefault="004E0957" w:rsidP="008E2356">
      <w:pPr>
        <w:spacing w:after="120" w:line="240" w:lineRule="auto"/>
        <w:rPr>
          <w:rFonts w:asciiTheme="minorHAnsi" w:hAnsiTheme="minorHAnsi" w:cstheme="minorHAnsi"/>
        </w:rPr>
      </w:pPr>
      <w:r w:rsidRPr="004E0957">
        <w:rPr>
          <w:rFonts w:asciiTheme="minorHAnsi" w:hAnsiTheme="minorHAnsi" w:cstheme="minorHAnsi"/>
          <w:i/>
        </w:rPr>
        <w:t>“Data Protection Officer”</w:t>
      </w:r>
      <w:r w:rsidRPr="004E0957">
        <w:rPr>
          <w:rFonts w:asciiTheme="minorHAnsi" w:hAnsiTheme="minorHAnsi" w:cstheme="minorHAnsi"/>
        </w:rPr>
        <w:t xml:space="preserve"> is an individual working on behalf of the Data Controller with responsibility for the data protection within that organisation. </w:t>
      </w:r>
    </w:p>
    <w:p w14:paraId="1730AA71" w14:textId="77777777" w:rsidR="004E0957" w:rsidRPr="004E0957" w:rsidRDefault="004E0957" w:rsidP="008E2356">
      <w:pPr>
        <w:spacing w:after="120" w:line="240" w:lineRule="auto"/>
        <w:rPr>
          <w:rFonts w:asciiTheme="minorHAnsi" w:hAnsiTheme="minorHAnsi" w:cstheme="minorHAnsi"/>
          <w:b/>
        </w:rPr>
      </w:pPr>
      <w:r w:rsidRPr="004E0957">
        <w:rPr>
          <w:rFonts w:asciiTheme="minorHAnsi" w:hAnsiTheme="minorHAnsi" w:cstheme="minorHAnsi"/>
          <w:b/>
        </w:rPr>
        <w:t>4. Responsibilities</w:t>
      </w:r>
    </w:p>
    <w:p w14:paraId="1730AA72" w14:textId="5A9C4A4C" w:rsidR="004E0957" w:rsidRPr="004E0957" w:rsidRDefault="008E2356" w:rsidP="008E2356">
      <w:pPr>
        <w:spacing w:after="120" w:line="240" w:lineRule="auto"/>
        <w:rPr>
          <w:rFonts w:asciiTheme="minorHAnsi" w:hAnsiTheme="minorHAnsi" w:cstheme="minorHAnsi"/>
        </w:rPr>
      </w:pPr>
      <w:r>
        <w:rPr>
          <w:rFonts w:asciiTheme="minorHAnsi" w:hAnsiTheme="minorHAnsi" w:cstheme="minorHAnsi"/>
        </w:rPr>
        <w:t xml:space="preserve">Fishguard </w:t>
      </w:r>
      <w:r w:rsidR="00C7051C">
        <w:rPr>
          <w:rFonts w:asciiTheme="minorHAnsi" w:hAnsiTheme="minorHAnsi" w:cstheme="minorHAnsi"/>
        </w:rPr>
        <w:t xml:space="preserve">&amp; </w:t>
      </w:r>
      <w:r>
        <w:rPr>
          <w:rFonts w:asciiTheme="minorHAnsi" w:hAnsiTheme="minorHAnsi" w:cstheme="minorHAnsi"/>
        </w:rPr>
        <w:t>Goodwick Town Council</w:t>
      </w:r>
      <w:r w:rsidR="004E0957" w:rsidRPr="004E0957">
        <w:rPr>
          <w:rFonts w:asciiTheme="minorHAnsi" w:hAnsiTheme="minorHAnsi" w:cstheme="minorHAnsi"/>
        </w:rPr>
        <w:t xml:space="preserve"> is the Data Controller and must ensure that any processing of personal data for which they are responsible complies with the Act.</w:t>
      </w:r>
    </w:p>
    <w:p w14:paraId="1730AA73" w14:textId="77777777" w:rsidR="004E0957" w:rsidRPr="004E0957" w:rsidRDefault="004E0957" w:rsidP="008E2356">
      <w:pPr>
        <w:spacing w:after="120" w:line="240" w:lineRule="auto"/>
        <w:rPr>
          <w:rFonts w:asciiTheme="minorHAnsi" w:hAnsiTheme="minorHAnsi" w:cstheme="minorHAnsi"/>
        </w:rPr>
      </w:pPr>
      <w:r w:rsidRPr="004E0957">
        <w:rPr>
          <w:rFonts w:asciiTheme="minorHAnsi" w:hAnsiTheme="minorHAnsi" w:cstheme="minorHAnsi"/>
        </w:rPr>
        <w:t xml:space="preserve">The Data Protection Officer is the Town Clerk, who acts on behalf of the Council, and is responsible for: </w:t>
      </w:r>
    </w:p>
    <w:p w14:paraId="1730AA74" w14:textId="38DB1961" w:rsidR="004E0957" w:rsidRPr="004E0957" w:rsidRDefault="004E0957" w:rsidP="008E2356">
      <w:pPr>
        <w:numPr>
          <w:ilvl w:val="0"/>
          <w:numId w:val="2"/>
        </w:numPr>
        <w:spacing w:after="120" w:line="240" w:lineRule="auto"/>
        <w:rPr>
          <w:rFonts w:asciiTheme="minorHAnsi" w:hAnsiTheme="minorHAnsi" w:cstheme="minorHAnsi"/>
        </w:rPr>
      </w:pPr>
      <w:r w:rsidRPr="004E0957">
        <w:rPr>
          <w:rFonts w:asciiTheme="minorHAnsi" w:hAnsiTheme="minorHAnsi" w:cstheme="minorHAnsi"/>
        </w:rPr>
        <w:t>fully observing conditions regarding the fair collection and use of information</w:t>
      </w:r>
      <w:r w:rsidR="000B127E">
        <w:rPr>
          <w:rFonts w:asciiTheme="minorHAnsi" w:hAnsiTheme="minorHAnsi" w:cstheme="minorHAnsi"/>
        </w:rPr>
        <w:t>.</w:t>
      </w:r>
    </w:p>
    <w:p w14:paraId="1730AA75" w14:textId="48697AED" w:rsidR="004E0957" w:rsidRPr="004E0957" w:rsidRDefault="004E0957" w:rsidP="008E2356">
      <w:pPr>
        <w:numPr>
          <w:ilvl w:val="0"/>
          <w:numId w:val="2"/>
        </w:numPr>
        <w:spacing w:after="120" w:line="240" w:lineRule="auto"/>
        <w:rPr>
          <w:rFonts w:asciiTheme="minorHAnsi" w:hAnsiTheme="minorHAnsi" w:cstheme="minorHAnsi"/>
        </w:rPr>
      </w:pPr>
      <w:r w:rsidRPr="004E0957">
        <w:rPr>
          <w:rFonts w:asciiTheme="minorHAnsi" w:hAnsiTheme="minorHAnsi" w:cstheme="minorHAnsi"/>
        </w:rPr>
        <w:t>meeting the Council’s legal obligations to specify the purposes for which information is used</w:t>
      </w:r>
      <w:r w:rsidR="000B127E">
        <w:rPr>
          <w:rFonts w:asciiTheme="minorHAnsi" w:hAnsiTheme="minorHAnsi" w:cstheme="minorHAnsi"/>
        </w:rPr>
        <w:t>.</w:t>
      </w:r>
    </w:p>
    <w:p w14:paraId="1730AA76" w14:textId="119DA407" w:rsidR="004E0957" w:rsidRPr="004E0957" w:rsidRDefault="004E0957" w:rsidP="008E2356">
      <w:pPr>
        <w:numPr>
          <w:ilvl w:val="0"/>
          <w:numId w:val="2"/>
        </w:numPr>
        <w:spacing w:after="120" w:line="240" w:lineRule="auto"/>
        <w:rPr>
          <w:rFonts w:asciiTheme="minorHAnsi" w:hAnsiTheme="minorHAnsi" w:cstheme="minorHAnsi"/>
        </w:rPr>
      </w:pPr>
      <w:r w:rsidRPr="004E0957">
        <w:rPr>
          <w:rFonts w:asciiTheme="minorHAnsi" w:hAnsiTheme="minorHAnsi" w:cstheme="minorHAnsi"/>
        </w:rPr>
        <w:t>collecting and processing relevant information, only to the extent that is required to fulfil operational needs/to comply with legal requirements</w:t>
      </w:r>
      <w:r w:rsidR="000B127E">
        <w:rPr>
          <w:rFonts w:asciiTheme="minorHAnsi" w:hAnsiTheme="minorHAnsi" w:cstheme="minorHAnsi"/>
        </w:rPr>
        <w:t>.</w:t>
      </w:r>
    </w:p>
    <w:p w14:paraId="1730AA77" w14:textId="67AA506C" w:rsidR="004E0957" w:rsidRPr="004E0957" w:rsidRDefault="004E0957" w:rsidP="008E2356">
      <w:pPr>
        <w:numPr>
          <w:ilvl w:val="0"/>
          <w:numId w:val="2"/>
        </w:numPr>
        <w:spacing w:after="120" w:line="240" w:lineRule="auto"/>
        <w:rPr>
          <w:rFonts w:asciiTheme="minorHAnsi" w:hAnsiTheme="minorHAnsi" w:cstheme="minorHAnsi"/>
        </w:rPr>
      </w:pPr>
      <w:r w:rsidRPr="004E0957">
        <w:rPr>
          <w:rFonts w:asciiTheme="minorHAnsi" w:hAnsiTheme="minorHAnsi" w:cstheme="minorHAnsi"/>
        </w:rPr>
        <w:t>ensuring the quality of information used</w:t>
      </w:r>
      <w:r w:rsidR="000B127E">
        <w:rPr>
          <w:rFonts w:asciiTheme="minorHAnsi" w:hAnsiTheme="minorHAnsi" w:cstheme="minorHAnsi"/>
        </w:rPr>
        <w:t>.</w:t>
      </w:r>
    </w:p>
    <w:p w14:paraId="1730AA78" w14:textId="0BDC1BB3" w:rsidR="004E0957" w:rsidRPr="004E0957" w:rsidRDefault="004E0957" w:rsidP="008E2356">
      <w:pPr>
        <w:numPr>
          <w:ilvl w:val="0"/>
          <w:numId w:val="2"/>
        </w:numPr>
        <w:spacing w:after="120" w:line="240" w:lineRule="auto"/>
        <w:rPr>
          <w:rFonts w:asciiTheme="minorHAnsi" w:hAnsiTheme="minorHAnsi" w:cstheme="minorHAnsi"/>
        </w:rPr>
      </w:pPr>
      <w:r w:rsidRPr="004E0957">
        <w:rPr>
          <w:rFonts w:asciiTheme="minorHAnsi" w:hAnsiTheme="minorHAnsi" w:cstheme="minorHAnsi"/>
        </w:rPr>
        <w:t>applying strict checks to determine the length of time that information is held</w:t>
      </w:r>
      <w:r w:rsidR="000B127E">
        <w:rPr>
          <w:rFonts w:asciiTheme="minorHAnsi" w:hAnsiTheme="minorHAnsi" w:cstheme="minorHAnsi"/>
        </w:rPr>
        <w:t>.</w:t>
      </w:r>
    </w:p>
    <w:p w14:paraId="1730AA79" w14:textId="161F5B0D" w:rsidR="004E0957" w:rsidRPr="004E0957" w:rsidRDefault="004E0957" w:rsidP="008E2356">
      <w:pPr>
        <w:numPr>
          <w:ilvl w:val="0"/>
          <w:numId w:val="2"/>
        </w:numPr>
        <w:spacing w:after="120" w:line="240" w:lineRule="auto"/>
        <w:rPr>
          <w:rFonts w:asciiTheme="minorHAnsi" w:hAnsiTheme="minorHAnsi" w:cstheme="minorHAnsi"/>
        </w:rPr>
      </w:pPr>
      <w:r w:rsidRPr="004E0957">
        <w:rPr>
          <w:rFonts w:asciiTheme="minorHAnsi" w:hAnsiTheme="minorHAnsi" w:cstheme="minorHAnsi"/>
        </w:rPr>
        <w:t xml:space="preserve">ensuring that the rights of the people whom information is held </w:t>
      </w:r>
      <w:proofErr w:type="gramStart"/>
      <w:r w:rsidRPr="004E0957">
        <w:rPr>
          <w:rFonts w:asciiTheme="minorHAnsi" w:hAnsiTheme="minorHAnsi" w:cstheme="minorHAnsi"/>
        </w:rPr>
        <w:t>are able to</w:t>
      </w:r>
      <w:proofErr w:type="gramEnd"/>
      <w:r w:rsidRPr="004E0957">
        <w:rPr>
          <w:rFonts w:asciiTheme="minorHAnsi" w:hAnsiTheme="minorHAnsi" w:cstheme="minorHAnsi"/>
        </w:rPr>
        <w:t xml:space="preserve"> be fully exercised under the Act</w:t>
      </w:r>
      <w:r w:rsidR="000B127E">
        <w:rPr>
          <w:rFonts w:asciiTheme="minorHAnsi" w:hAnsiTheme="minorHAnsi" w:cstheme="minorHAnsi"/>
        </w:rPr>
        <w:t>.</w:t>
      </w:r>
    </w:p>
    <w:p w14:paraId="1730AA7A" w14:textId="4BF4BDF7" w:rsidR="004E0957" w:rsidRPr="004E0957" w:rsidRDefault="004E0957" w:rsidP="008E2356">
      <w:pPr>
        <w:numPr>
          <w:ilvl w:val="0"/>
          <w:numId w:val="2"/>
        </w:numPr>
        <w:spacing w:after="120" w:line="240" w:lineRule="auto"/>
        <w:rPr>
          <w:rFonts w:asciiTheme="minorHAnsi" w:hAnsiTheme="minorHAnsi" w:cstheme="minorHAnsi"/>
        </w:rPr>
      </w:pPr>
      <w:r w:rsidRPr="004E0957">
        <w:rPr>
          <w:rFonts w:asciiTheme="minorHAnsi" w:hAnsiTheme="minorHAnsi" w:cstheme="minorHAnsi"/>
        </w:rPr>
        <w:t>taking appropriate technical and organisational security measures to safeguard personal information</w:t>
      </w:r>
      <w:r w:rsidR="000B127E">
        <w:rPr>
          <w:rFonts w:asciiTheme="minorHAnsi" w:hAnsiTheme="minorHAnsi" w:cstheme="minorHAnsi"/>
        </w:rPr>
        <w:t>.</w:t>
      </w:r>
    </w:p>
    <w:p w14:paraId="1730AA7B" w14:textId="07288812" w:rsidR="004E0957" w:rsidRPr="004E0957" w:rsidRDefault="004E0957" w:rsidP="008E2356">
      <w:pPr>
        <w:numPr>
          <w:ilvl w:val="0"/>
          <w:numId w:val="2"/>
        </w:numPr>
        <w:spacing w:after="120" w:line="240" w:lineRule="auto"/>
        <w:rPr>
          <w:rFonts w:asciiTheme="minorHAnsi" w:hAnsiTheme="minorHAnsi" w:cstheme="minorHAnsi"/>
        </w:rPr>
      </w:pPr>
      <w:r w:rsidRPr="004E0957">
        <w:rPr>
          <w:rFonts w:asciiTheme="minorHAnsi" w:hAnsiTheme="minorHAnsi" w:cstheme="minorHAnsi"/>
        </w:rPr>
        <w:t>ensuring that personal information is not transferred abroad without suitable safeguards</w:t>
      </w:r>
      <w:r w:rsidR="000B127E">
        <w:rPr>
          <w:rFonts w:asciiTheme="minorHAnsi" w:hAnsiTheme="minorHAnsi" w:cstheme="minorHAnsi"/>
        </w:rPr>
        <w:t>.</w:t>
      </w:r>
    </w:p>
    <w:p w14:paraId="1730AA7C" w14:textId="38F8DE20" w:rsidR="004E0957" w:rsidRPr="004E0957" w:rsidRDefault="004E0957" w:rsidP="008E2356">
      <w:pPr>
        <w:numPr>
          <w:ilvl w:val="0"/>
          <w:numId w:val="2"/>
        </w:numPr>
        <w:spacing w:after="120" w:line="240" w:lineRule="auto"/>
        <w:rPr>
          <w:rFonts w:asciiTheme="minorHAnsi" w:hAnsiTheme="minorHAnsi" w:cstheme="minorHAnsi"/>
        </w:rPr>
      </w:pPr>
      <w:r w:rsidRPr="004E0957">
        <w:rPr>
          <w:rFonts w:asciiTheme="minorHAnsi" w:hAnsiTheme="minorHAnsi" w:cstheme="minorHAnsi"/>
        </w:rPr>
        <w:t>ensuring that everyone managing and handling personal information</w:t>
      </w:r>
      <w:r w:rsidR="000B127E">
        <w:rPr>
          <w:rFonts w:asciiTheme="minorHAnsi" w:hAnsiTheme="minorHAnsi" w:cstheme="minorHAnsi"/>
        </w:rPr>
        <w:t>:</w:t>
      </w:r>
    </w:p>
    <w:p w14:paraId="1730AA7D" w14:textId="3E6E4552" w:rsidR="004E0957" w:rsidRPr="004E0957" w:rsidRDefault="004E0957" w:rsidP="008E2356">
      <w:pPr>
        <w:numPr>
          <w:ilvl w:val="1"/>
          <w:numId w:val="2"/>
        </w:numPr>
        <w:spacing w:after="120" w:line="240" w:lineRule="auto"/>
        <w:rPr>
          <w:rFonts w:asciiTheme="minorHAnsi" w:hAnsiTheme="minorHAnsi" w:cstheme="minorHAnsi"/>
        </w:rPr>
      </w:pPr>
      <w:r w:rsidRPr="004E0957">
        <w:rPr>
          <w:rFonts w:asciiTheme="minorHAnsi" w:hAnsiTheme="minorHAnsi" w:cstheme="minorHAnsi"/>
        </w:rPr>
        <w:t>full</w:t>
      </w:r>
      <w:r w:rsidR="004E383D">
        <w:rPr>
          <w:rFonts w:asciiTheme="minorHAnsi" w:hAnsiTheme="minorHAnsi" w:cstheme="minorHAnsi"/>
        </w:rPr>
        <w:t>y</w:t>
      </w:r>
      <w:r w:rsidRPr="004E0957">
        <w:rPr>
          <w:rFonts w:asciiTheme="minorHAnsi" w:hAnsiTheme="minorHAnsi" w:cstheme="minorHAnsi"/>
        </w:rPr>
        <w:t xml:space="preserve"> understands that they are contractually responsible for following good practice in terms of protection</w:t>
      </w:r>
      <w:r w:rsidR="000B127E">
        <w:rPr>
          <w:rFonts w:asciiTheme="minorHAnsi" w:hAnsiTheme="minorHAnsi" w:cstheme="minorHAnsi"/>
        </w:rPr>
        <w:t>.</w:t>
      </w:r>
    </w:p>
    <w:p w14:paraId="1730AA7E" w14:textId="27663082" w:rsidR="004E0957" w:rsidRPr="004E0957" w:rsidRDefault="004E0957" w:rsidP="008E2356">
      <w:pPr>
        <w:numPr>
          <w:ilvl w:val="1"/>
          <w:numId w:val="2"/>
        </w:numPr>
        <w:spacing w:after="120" w:line="240" w:lineRule="auto"/>
        <w:rPr>
          <w:rFonts w:asciiTheme="minorHAnsi" w:hAnsiTheme="minorHAnsi" w:cstheme="minorHAnsi"/>
        </w:rPr>
      </w:pPr>
      <w:r w:rsidRPr="004E0957">
        <w:rPr>
          <w:rFonts w:asciiTheme="minorHAnsi" w:hAnsiTheme="minorHAnsi" w:cstheme="minorHAnsi"/>
        </w:rPr>
        <w:t>is adequately trained to do so</w:t>
      </w:r>
      <w:r w:rsidR="000B127E">
        <w:rPr>
          <w:rFonts w:asciiTheme="minorHAnsi" w:hAnsiTheme="minorHAnsi" w:cstheme="minorHAnsi"/>
        </w:rPr>
        <w:t>.</w:t>
      </w:r>
    </w:p>
    <w:p w14:paraId="1730AA7F" w14:textId="77777777" w:rsidR="004E0957" w:rsidRPr="004E0957" w:rsidRDefault="004E0957" w:rsidP="008E2356">
      <w:pPr>
        <w:numPr>
          <w:ilvl w:val="1"/>
          <w:numId w:val="2"/>
        </w:numPr>
        <w:spacing w:after="120" w:line="240" w:lineRule="auto"/>
        <w:rPr>
          <w:rFonts w:asciiTheme="minorHAnsi" w:hAnsiTheme="minorHAnsi" w:cstheme="minorHAnsi"/>
        </w:rPr>
      </w:pPr>
      <w:r w:rsidRPr="004E0957">
        <w:rPr>
          <w:rFonts w:asciiTheme="minorHAnsi" w:hAnsiTheme="minorHAnsi" w:cstheme="minorHAnsi"/>
        </w:rPr>
        <w:t>are appropriately supervised.</w:t>
      </w:r>
    </w:p>
    <w:p w14:paraId="771C8256" w14:textId="77777777" w:rsidR="00C03393" w:rsidRDefault="00C03393" w:rsidP="008E2356">
      <w:pPr>
        <w:spacing w:after="120" w:line="240" w:lineRule="auto"/>
        <w:rPr>
          <w:rFonts w:asciiTheme="minorHAnsi" w:hAnsiTheme="minorHAnsi" w:cstheme="minorHAnsi"/>
          <w:b/>
        </w:rPr>
      </w:pPr>
    </w:p>
    <w:p w14:paraId="1730AA81" w14:textId="36C678FE" w:rsidR="004E0957" w:rsidRPr="004E0957" w:rsidRDefault="004E0957" w:rsidP="008E2356">
      <w:pPr>
        <w:spacing w:after="120" w:line="240" w:lineRule="auto"/>
        <w:rPr>
          <w:rFonts w:asciiTheme="minorHAnsi" w:hAnsiTheme="minorHAnsi" w:cstheme="minorHAnsi"/>
          <w:b/>
        </w:rPr>
      </w:pPr>
      <w:r w:rsidRPr="004E0957">
        <w:rPr>
          <w:rFonts w:asciiTheme="minorHAnsi" w:hAnsiTheme="minorHAnsi" w:cstheme="minorHAnsi"/>
          <w:b/>
        </w:rPr>
        <w:t>5. Storage and Retention</w:t>
      </w:r>
    </w:p>
    <w:p w14:paraId="1730AA82" w14:textId="77777777" w:rsidR="004E0957" w:rsidRPr="004E0957" w:rsidRDefault="004E0957" w:rsidP="008E2356">
      <w:pPr>
        <w:spacing w:after="120" w:line="240" w:lineRule="auto"/>
        <w:rPr>
          <w:rFonts w:asciiTheme="minorHAnsi" w:hAnsiTheme="minorHAnsi" w:cstheme="minorHAnsi"/>
        </w:rPr>
      </w:pPr>
      <w:r w:rsidRPr="004E0957">
        <w:rPr>
          <w:rFonts w:asciiTheme="minorHAnsi" w:hAnsiTheme="minorHAnsi" w:cstheme="minorHAnsi"/>
        </w:rPr>
        <w:t xml:space="preserve">Personal data is kept in paper-based systems and/or on a password-protected computer system. </w:t>
      </w:r>
    </w:p>
    <w:p w14:paraId="1730AA83" w14:textId="3711994C" w:rsidR="004E0957" w:rsidRPr="004E0957" w:rsidRDefault="004E0957" w:rsidP="008E2356">
      <w:pPr>
        <w:spacing w:after="120" w:line="240" w:lineRule="auto"/>
        <w:rPr>
          <w:rFonts w:asciiTheme="minorHAnsi" w:hAnsiTheme="minorHAnsi" w:cstheme="minorHAnsi"/>
        </w:rPr>
      </w:pPr>
      <w:r w:rsidRPr="004E0957">
        <w:rPr>
          <w:rFonts w:asciiTheme="minorHAnsi" w:hAnsiTheme="minorHAnsi" w:cstheme="minorHAnsi"/>
        </w:rPr>
        <w:t>The Council will keep different types of information for differing lengths of time, depending on legal and operational requirements.</w:t>
      </w:r>
      <w:r w:rsidR="00C03393">
        <w:rPr>
          <w:rFonts w:asciiTheme="minorHAnsi" w:hAnsiTheme="minorHAnsi" w:cstheme="minorHAnsi"/>
        </w:rPr>
        <w:t xml:space="preserve"> </w:t>
      </w:r>
      <w:r w:rsidR="00380B31">
        <w:rPr>
          <w:rFonts w:asciiTheme="minorHAnsi" w:hAnsiTheme="minorHAnsi" w:cstheme="minorHAnsi"/>
        </w:rPr>
        <w:t>Please ask the Clerk if you require any further information on this.</w:t>
      </w:r>
      <w:r w:rsidRPr="004E0957">
        <w:rPr>
          <w:rFonts w:asciiTheme="minorHAnsi" w:hAnsiTheme="minorHAnsi" w:cstheme="minorHAnsi"/>
        </w:rPr>
        <w:t xml:space="preserve"> </w:t>
      </w:r>
    </w:p>
    <w:p w14:paraId="1730AA84" w14:textId="2723FC32" w:rsidR="004E0957" w:rsidRPr="004E0957" w:rsidRDefault="004E0957" w:rsidP="008E2356">
      <w:pPr>
        <w:spacing w:after="120" w:line="240" w:lineRule="auto"/>
        <w:rPr>
          <w:rFonts w:asciiTheme="minorHAnsi" w:hAnsiTheme="minorHAnsi" w:cstheme="minorHAnsi"/>
          <w:b/>
        </w:rPr>
      </w:pPr>
      <w:r w:rsidRPr="004E0957">
        <w:rPr>
          <w:rFonts w:asciiTheme="minorHAnsi" w:hAnsiTheme="minorHAnsi" w:cstheme="minorHAnsi"/>
          <w:b/>
        </w:rPr>
        <w:t>6.</w:t>
      </w:r>
      <w:r w:rsidR="00AA17AC">
        <w:rPr>
          <w:rFonts w:asciiTheme="minorHAnsi" w:hAnsiTheme="minorHAnsi" w:cstheme="minorHAnsi"/>
          <w:b/>
        </w:rPr>
        <w:t xml:space="preserve"> </w:t>
      </w:r>
      <w:r w:rsidRPr="004E0957">
        <w:rPr>
          <w:rFonts w:asciiTheme="minorHAnsi" w:hAnsiTheme="minorHAnsi" w:cstheme="minorHAnsi"/>
          <w:b/>
        </w:rPr>
        <w:t xml:space="preserve"> Access to Information</w:t>
      </w:r>
    </w:p>
    <w:p w14:paraId="1730AA85" w14:textId="77777777" w:rsidR="004E0957" w:rsidRPr="004E0957" w:rsidRDefault="004E0957" w:rsidP="008E2356">
      <w:pPr>
        <w:spacing w:after="120" w:line="240" w:lineRule="auto"/>
        <w:rPr>
          <w:rFonts w:asciiTheme="minorHAnsi" w:hAnsiTheme="minorHAnsi" w:cstheme="minorHAnsi"/>
        </w:rPr>
      </w:pPr>
      <w:r w:rsidRPr="004E0957">
        <w:rPr>
          <w:rFonts w:asciiTheme="minorHAnsi" w:hAnsiTheme="minorHAnsi" w:cstheme="minorHAnsi"/>
        </w:rPr>
        <w:t>Any employees, councillors, residents, customers and other data subjects have a right to:</w:t>
      </w:r>
    </w:p>
    <w:p w14:paraId="1730AA86" w14:textId="7A03C7EB" w:rsidR="004E0957" w:rsidRPr="004E0957" w:rsidRDefault="004E0957" w:rsidP="008E2356">
      <w:pPr>
        <w:numPr>
          <w:ilvl w:val="0"/>
          <w:numId w:val="3"/>
        </w:numPr>
        <w:spacing w:after="120" w:line="240" w:lineRule="auto"/>
        <w:rPr>
          <w:rFonts w:asciiTheme="minorHAnsi" w:hAnsiTheme="minorHAnsi" w:cstheme="minorHAnsi"/>
        </w:rPr>
      </w:pPr>
      <w:r w:rsidRPr="004E0957">
        <w:rPr>
          <w:rFonts w:asciiTheme="minorHAnsi" w:hAnsiTheme="minorHAnsi" w:cstheme="minorHAnsi"/>
        </w:rPr>
        <w:t>ask what personal information the Council holds</w:t>
      </w:r>
      <w:r w:rsidR="00D44432">
        <w:rPr>
          <w:rFonts w:asciiTheme="minorHAnsi" w:hAnsiTheme="minorHAnsi" w:cstheme="minorHAnsi"/>
        </w:rPr>
        <w:t>.</w:t>
      </w:r>
    </w:p>
    <w:p w14:paraId="1730AA87" w14:textId="7E196A12" w:rsidR="004E0957" w:rsidRPr="004E0957" w:rsidRDefault="004E0957" w:rsidP="008E2356">
      <w:pPr>
        <w:numPr>
          <w:ilvl w:val="0"/>
          <w:numId w:val="3"/>
        </w:numPr>
        <w:spacing w:after="120" w:line="240" w:lineRule="auto"/>
        <w:rPr>
          <w:rFonts w:asciiTheme="minorHAnsi" w:hAnsiTheme="minorHAnsi" w:cstheme="minorHAnsi"/>
        </w:rPr>
      </w:pPr>
      <w:r w:rsidRPr="004E0957">
        <w:rPr>
          <w:rFonts w:asciiTheme="minorHAnsi" w:hAnsiTheme="minorHAnsi" w:cstheme="minorHAnsi"/>
        </w:rPr>
        <w:t>ask what this information is used for</w:t>
      </w:r>
      <w:r w:rsidR="00D44432">
        <w:rPr>
          <w:rFonts w:asciiTheme="minorHAnsi" w:hAnsiTheme="minorHAnsi" w:cstheme="minorHAnsi"/>
        </w:rPr>
        <w:t>.</w:t>
      </w:r>
    </w:p>
    <w:p w14:paraId="1730AA88" w14:textId="30071D5D" w:rsidR="004E0957" w:rsidRPr="004E0957" w:rsidRDefault="004E0957" w:rsidP="008E2356">
      <w:pPr>
        <w:numPr>
          <w:ilvl w:val="0"/>
          <w:numId w:val="3"/>
        </w:numPr>
        <w:spacing w:after="120" w:line="240" w:lineRule="auto"/>
        <w:rPr>
          <w:rFonts w:asciiTheme="minorHAnsi" w:hAnsiTheme="minorHAnsi" w:cstheme="minorHAnsi"/>
        </w:rPr>
      </w:pPr>
      <w:r w:rsidRPr="004E0957">
        <w:rPr>
          <w:rFonts w:asciiTheme="minorHAnsi" w:hAnsiTheme="minorHAnsi" w:cstheme="minorHAnsi"/>
        </w:rPr>
        <w:t>be provided with a copy of the information</w:t>
      </w:r>
      <w:r w:rsidR="00D44432">
        <w:rPr>
          <w:rFonts w:asciiTheme="minorHAnsi" w:hAnsiTheme="minorHAnsi" w:cstheme="minorHAnsi"/>
        </w:rPr>
        <w:t>.</w:t>
      </w:r>
    </w:p>
    <w:p w14:paraId="1730AA89" w14:textId="1BFE571F" w:rsidR="004E0957" w:rsidRPr="004E0957" w:rsidRDefault="004E0957" w:rsidP="008E2356">
      <w:pPr>
        <w:numPr>
          <w:ilvl w:val="0"/>
          <w:numId w:val="3"/>
        </w:numPr>
        <w:spacing w:after="120" w:line="240" w:lineRule="auto"/>
        <w:rPr>
          <w:rFonts w:asciiTheme="minorHAnsi" w:hAnsiTheme="minorHAnsi" w:cstheme="minorHAnsi"/>
        </w:rPr>
      </w:pPr>
      <w:r w:rsidRPr="004E0957">
        <w:rPr>
          <w:rFonts w:asciiTheme="minorHAnsi" w:hAnsiTheme="minorHAnsi" w:cstheme="minorHAnsi"/>
        </w:rPr>
        <w:t>be given details of the purposes for which the Council uses the information and ant other persons organisations to whom it is disclosed</w:t>
      </w:r>
      <w:r w:rsidR="00D44432">
        <w:rPr>
          <w:rFonts w:asciiTheme="minorHAnsi" w:hAnsiTheme="minorHAnsi" w:cstheme="minorHAnsi"/>
        </w:rPr>
        <w:t>.</w:t>
      </w:r>
    </w:p>
    <w:p w14:paraId="1730AA8A" w14:textId="77777777" w:rsidR="004E0957" w:rsidRPr="004E0957" w:rsidRDefault="004E0957" w:rsidP="008E2356">
      <w:pPr>
        <w:numPr>
          <w:ilvl w:val="0"/>
          <w:numId w:val="3"/>
        </w:numPr>
        <w:spacing w:after="120" w:line="240" w:lineRule="auto"/>
        <w:rPr>
          <w:rFonts w:asciiTheme="minorHAnsi" w:hAnsiTheme="minorHAnsi" w:cstheme="minorHAnsi"/>
        </w:rPr>
      </w:pPr>
      <w:r w:rsidRPr="004E0957">
        <w:rPr>
          <w:rFonts w:asciiTheme="minorHAnsi" w:hAnsiTheme="minorHAnsi" w:cstheme="minorHAnsi"/>
        </w:rPr>
        <w:lastRenderedPageBreak/>
        <w:t xml:space="preserve">ask that any incorrect data held is corrected. </w:t>
      </w:r>
    </w:p>
    <w:p w14:paraId="1730AA8B" w14:textId="77777777" w:rsidR="004E0957" w:rsidRPr="004E0957" w:rsidRDefault="004E0957" w:rsidP="008E2356">
      <w:pPr>
        <w:spacing w:after="120" w:line="240" w:lineRule="auto"/>
        <w:rPr>
          <w:rFonts w:asciiTheme="minorHAnsi" w:hAnsiTheme="minorHAnsi" w:cstheme="minorHAnsi"/>
        </w:rPr>
      </w:pPr>
      <w:r w:rsidRPr="004E0957">
        <w:rPr>
          <w:rFonts w:asciiTheme="minorHAnsi" w:hAnsiTheme="minorHAnsi" w:cstheme="minorHAnsi"/>
        </w:rPr>
        <w:t>The Council’s Data Protection Request Procedure sets out the process to be followed for data subjects wishing to make Subject Access Requests.</w:t>
      </w:r>
    </w:p>
    <w:p w14:paraId="1730AA8C" w14:textId="77777777" w:rsidR="004E0957" w:rsidRDefault="004E0957" w:rsidP="008E2356">
      <w:pPr>
        <w:spacing w:after="120" w:line="240" w:lineRule="auto"/>
        <w:rPr>
          <w:rFonts w:asciiTheme="minorHAnsi" w:hAnsiTheme="minorHAnsi" w:cstheme="minorHAnsi"/>
        </w:rPr>
      </w:pPr>
      <w:r w:rsidRPr="004E0957">
        <w:rPr>
          <w:rFonts w:asciiTheme="minorHAnsi" w:hAnsiTheme="minorHAnsi" w:cstheme="minorHAnsi"/>
        </w:rPr>
        <w:t xml:space="preserve">If it is felt by the data subject that any personal information held is incorrect the individual may request that it be amended. The Council must advise the individual within 21 days </w:t>
      </w:r>
      <w:proofErr w:type="gramStart"/>
      <w:r w:rsidRPr="004E0957">
        <w:rPr>
          <w:rFonts w:asciiTheme="minorHAnsi" w:hAnsiTheme="minorHAnsi" w:cstheme="minorHAnsi"/>
        </w:rPr>
        <w:t>whether or not</w:t>
      </w:r>
      <w:proofErr w:type="gramEnd"/>
      <w:r w:rsidRPr="004E0957">
        <w:rPr>
          <w:rFonts w:asciiTheme="minorHAnsi" w:hAnsiTheme="minorHAnsi" w:cstheme="minorHAnsi"/>
        </w:rPr>
        <w:t xml:space="preserve"> the amendment has been made.</w:t>
      </w:r>
    </w:p>
    <w:p w14:paraId="6D083FC9" w14:textId="77777777" w:rsidR="00E9777F" w:rsidRPr="004E0957" w:rsidRDefault="00E9777F" w:rsidP="008E2356">
      <w:pPr>
        <w:spacing w:after="120" w:line="240" w:lineRule="auto"/>
        <w:rPr>
          <w:rFonts w:asciiTheme="minorHAnsi" w:hAnsiTheme="minorHAnsi" w:cstheme="minorHAnsi"/>
        </w:rPr>
      </w:pPr>
    </w:p>
    <w:p w14:paraId="1730AA8D" w14:textId="07610E0B" w:rsidR="004E0957" w:rsidRPr="00374CC0" w:rsidRDefault="00E9777F" w:rsidP="00E9777F">
      <w:pPr>
        <w:spacing w:after="120" w:line="240" w:lineRule="auto"/>
        <w:rPr>
          <w:rFonts w:asciiTheme="minorHAnsi" w:hAnsiTheme="minorHAnsi" w:cstheme="minorHAnsi"/>
          <w:b/>
        </w:rPr>
      </w:pPr>
      <w:r>
        <w:rPr>
          <w:rFonts w:asciiTheme="minorHAnsi" w:hAnsiTheme="minorHAnsi" w:cstheme="minorHAnsi"/>
          <w:b/>
        </w:rPr>
        <w:t>7.</w:t>
      </w:r>
      <w:r w:rsidR="004E0957" w:rsidRPr="00374CC0">
        <w:rPr>
          <w:rFonts w:asciiTheme="minorHAnsi" w:hAnsiTheme="minorHAnsi" w:cstheme="minorHAnsi"/>
          <w:b/>
        </w:rPr>
        <w:t>Breach of Policy</w:t>
      </w:r>
    </w:p>
    <w:p w14:paraId="1730AA8E" w14:textId="77777777" w:rsidR="004E0957" w:rsidRPr="004E0957" w:rsidRDefault="004E0957" w:rsidP="008E2356">
      <w:pPr>
        <w:spacing w:after="120" w:line="240" w:lineRule="auto"/>
        <w:rPr>
          <w:rFonts w:asciiTheme="minorHAnsi" w:hAnsiTheme="minorHAnsi" w:cstheme="minorHAnsi"/>
        </w:rPr>
      </w:pPr>
      <w:r w:rsidRPr="004E0957">
        <w:rPr>
          <w:rFonts w:asciiTheme="minorHAnsi" w:hAnsiTheme="minorHAnsi" w:cstheme="minorHAnsi"/>
        </w:rPr>
        <w:t>Compliance with the Act is the responsibility of all councillors, residents, customers and members of staff. Any deliberate or reckless breach of the policy may lead to disciplinary action and where appropriate, legal proceedings.</w:t>
      </w:r>
    </w:p>
    <w:p w14:paraId="4E4EA840" w14:textId="76C28F76" w:rsidR="008C1585" w:rsidRDefault="004E0957" w:rsidP="008E2356">
      <w:pPr>
        <w:spacing w:after="120" w:line="240" w:lineRule="auto"/>
        <w:rPr>
          <w:rFonts w:asciiTheme="minorHAnsi" w:hAnsiTheme="minorHAnsi" w:cstheme="minorHAnsi"/>
        </w:rPr>
      </w:pPr>
      <w:r w:rsidRPr="004E0957">
        <w:rPr>
          <w:rFonts w:asciiTheme="minorHAnsi" w:hAnsiTheme="minorHAnsi" w:cstheme="minorHAnsi"/>
        </w:rPr>
        <w:t xml:space="preserve">Any individual who believes that the Council has breached any of the requirements of </w:t>
      </w:r>
      <w:r w:rsidR="0069482D" w:rsidRPr="004E0957">
        <w:rPr>
          <w:rFonts w:asciiTheme="minorHAnsi" w:hAnsiTheme="minorHAnsi" w:cstheme="minorHAnsi"/>
        </w:rPr>
        <w:t xml:space="preserve">the </w:t>
      </w:r>
      <w:r w:rsidR="0069482D" w:rsidRPr="00E11F76">
        <w:rPr>
          <w:rFonts w:asciiTheme="minorHAnsi" w:hAnsiTheme="minorHAnsi" w:cstheme="minorHAnsi"/>
        </w:rPr>
        <w:t>General</w:t>
      </w:r>
      <w:r w:rsidR="00E11F76">
        <w:rPr>
          <w:rFonts w:asciiTheme="minorHAnsi" w:hAnsiTheme="minorHAnsi" w:cstheme="minorHAnsi"/>
        </w:rPr>
        <w:t xml:space="preserve"> Data Protection Regulation (GDPR) 2018</w:t>
      </w:r>
      <w:r w:rsidR="0069482D">
        <w:rPr>
          <w:rFonts w:asciiTheme="minorHAnsi" w:hAnsiTheme="minorHAnsi" w:cstheme="minorHAnsi"/>
        </w:rPr>
        <w:t xml:space="preserve"> </w:t>
      </w:r>
      <w:r w:rsidRPr="004E0957">
        <w:rPr>
          <w:rFonts w:asciiTheme="minorHAnsi" w:hAnsiTheme="minorHAnsi" w:cstheme="minorHAnsi"/>
        </w:rPr>
        <w:t>should raise the matter with the Data Controller initially either with councillors or the Town Clerk. Alternatively, a complaint can be made to the Information Commissioner</w:t>
      </w:r>
      <w:r w:rsidR="008C1585">
        <w:rPr>
          <w:rFonts w:asciiTheme="minorHAnsi" w:hAnsiTheme="minorHAnsi" w:cstheme="minorHAnsi"/>
        </w:rPr>
        <w:t>:</w:t>
      </w:r>
    </w:p>
    <w:p w14:paraId="1730AA8F" w14:textId="50CB0315" w:rsidR="004E0957" w:rsidRDefault="008C1585" w:rsidP="008E2356">
      <w:pPr>
        <w:spacing w:after="120" w:line="240" w:lineRule="auto"/>
        <w:rPr>
          <w:rFonts w:asciiTheme="minorHAnsi" w:hAnsiTheme="minorHAnsi" w:cstheme="minorHAnsi"/>
        </w:rPr>
      </w:pPr>
      <w:hyperlink r:id="rId11" w:history="1">
        <w:r w:rsidRPr="00AF5363">
          <w:rPr>
            <w:rStyle w:val="Hyperlink"/>
            <w:rFonts w:asciiTheme="minorHAnsi" w:hAnsiTheme="minorHAnsi" w:cstheme="minorHAnsi"/>
          </w:rPr>
          <w:t>https://ico.org.uk/for-organisations/advice-for-small-organisations/contact-us-sme/</w:t>
        </w:r>
      </w:hyperlink>
    </w:p>
    <w:p w14:paraId="1730AA93" w14:textId="77777777" w:rsidR="008E2356" w:rsidRDefault="008E2356" w:rsidP="00374CC0">
      <w:pPr>
        <w:spacing w:after="120" w:line="240" w:lineRule="auto"/>
        <w:rPr>
          <w:rFonts w:asciiTheme="minorHAnsi" w:hAnsiTheme="minorHAnsi" w:cstheme="minorHAnsi"/>
        </w:rPr>
      </w:pPr>
    </w:p>
    <w:p w14:paraId="1730AA94" w14:textId="77777777" w:rsidR="004E0957" w:rsidRPr="004E0957" w:rsidRDefault="004E0957" w:rsidP="008E2356">
      <w:pPr>
        <w:pStyle w:val="BodyText2"/>
        <w:spacing w:after="240"/>
        <w:rPr>
          <w:rFonts w:asciiTheme="minorHAnsi" w:hAnsiTheme="minorHAnsi" w:cstheme="minorHAnsi"/>
          <w:sz w:val="22"/>
          <w:szCs w:val="22"/>
        </w:rPr>
      </w:pPr>
      <w:r w:rsidRPr="004E0957">
        <w:rPr>
          <w:rFonts w:asciiTheme="minorHAnsi" w:hAnsiTheme="minorHAnsi" w:cstheme="minorHAnsi"/>
          <w:sz w:val="22"/>
          <w:szCs w:val="22"/>
        </w:rPr>
        <w:t>Guidelines for Staff Members, Volunteers and Councillors</w:t>
      </w:r>
    </w:p>
    <w:p w14:paraId="1730AA95" w14:textId="69AC2203" w:rsidR="004E0957" w:rsidRPr="004E0957" w:rsidRDefault="004E0957" w:rsidP="008E2356">
      <w:pPr>
        <w:pStyle w:val="BodyText3"/>
        <w:spacing w:after="120"/>
        <w:rPr>
          <w:rFonts w:asciiTheme="minorHAnsi" w:hAnsiTheme="minorHAnsi" w:cstheme="minorHAnsi"/>
          <w:szCs w:val="22"/>
        </w:rPr>
      </w:pPr>
      <w:proofErr w:type="gramStart"/>
      <w:r w:rsidRPr="004E0957">
        <w:rPr>
          <w:rFonts w:asciiTheme="minorHAnsi" w:hAnsiTheme="minorHAnsi" w:cstheme="minorHAnsi"/>
          <w:szCs w:val="22"/>
        </w:rPr>
        <w:t>During the course of</w:t>
      </w:r>
      <w:proofErr w:type="gramEnd"/>
      <w:r w:rsidRPr="004E0957">
        <w:rPr>
          <w:rFonts w:asciiTheme="minorHAnsi" w:hAnsiTheme="minorHAnsi" w:cstheme="minorHAnsi"/>
          <w:szCs w:val="22"/>
        </w:rPr>
        <w:t xml:space="preserve"> your duties with </w:t>
      </w:r>
      <w:r w:rsidR="008E2356">
        <w:rPr>
          <w:rFonts w:asciiTheme="minorHAnsi" w:hAnsiTheme="minorHAnsi" w:cstheme="minorHAnsi"/>
          <w:szCs w:val="22"/>
        </w:rPr>
        <w:t xml:space="preserve">Fishguard </w:t>
      </w:r>
      <w:r w:rsidR="002F34B4">
        <w:rPr>
          <w:rFonts w:asciiTheme="minorHAnsi" w:hAnsiTheme="minorHAnsi" w:cstheme="minorHAnsi"/>
          <w:szCs w:val="22"/>
        </w:rPr>
        <w:t xml:space="preserve">&amp; </w:t>
      </w:r>
      <w:r w:rsidR="008E2356">
        <w:rPr>
          <w:rFonts w:asciiTheme="minorHAnsi" w:hAnsiTheme="minorHAnsi" w:cstheme="minorHAnsi"/>
          <w:szCs w:val="22"/>
        </w:rPr>
        <w:t>Goodwick</w:t>
      </w:r>
      <w:r w:rsidRPr="004E0957">
        <w:rPr>
          <w:rFonts w:asciiTheme="minorHAnsi" w:hAnsiTheme="minorHAnsi" w:cstheme="minorHAnsi"/>
          <w:szCs w:val="22"/>
        </w:rPr>
        <w:t xml:space="preserve"> Town Council, you will be dealing with information such as names/addresses/phone numbers/email addresses of members of the public. You may be told or overhear sensitive information while working for the Town Council. </w:t>
      </w:r>
    </w:p>
    <w:p w14:paraId="1730AA96" w14:textId="5598F298" w:rsidR="004E0957" w:rsidRPr="004E0957" w:rsidRDefault="0033426E" w:rsidP="008E2356">
      <w:pPr>
        <w:pStyle w:val="BodyText3"/>
        <w:spacing w:after="120"/>
        <w:rPr>
          <w:rFonts w:asciiTheme="minorHAnsi" w:hAnsiTheme="minorHAnsi" w:cstheme="minorHAnsi"/>
          <w:szCs w:val="22"/>
        </w:rPr>
      </w:pPr>
      <w:r>
        <w:rPr>
          <w:rFonts w:asciiTheme="minorHAnsi" w:hAnsiTheme="minorHAnsi" w:cstheme="minorHAnsi"/>
        </w:rPr>
        <w:t xml:space="preserve">General Data Protection Regulation (GDPR) 2018 </w:t>
      </w:r>
      <w:r w:rsidR="004E0957" w:rsidRPr="004E0957">
        <w:rPr>
          <w:rFonts w:asciiTheme="minorHAnsi" w:hAnsiTheme="minorHAnsi" w:cstheme="minorHAnsi"/>
          <w:szCs w:val="22"/>
        </w:rPr>
        <w:t xml:space="preserve">gives specific guidance on how this information should be dealt with </w:t>
      </w:r>
      <w:r w:rsidR="00397B10">
        <w:rPr>
          <w:rFonts w:asciiTheme="minorHAnsi" w:hAnsiTheme="minorHAnsi" w:cstheme="minorHAnsi"/>
          <w:szCs w:val="22"/>
        </w:rPr>
        <w:t xml:space="preserve">by organisations such as Fishguard </w:t>
      </w:r>
      <w:r>
        <w:rPr>
          <w:rFonts w:asciiTheme="minorHAnsi" w:hAnsiTheme="minorHAnsi" w:cstheme="minorHAnsi"/>
          <w:szCs w:val="22"/>
        </w:rPr>
        <w:t>&amp;</w:t>
      </w:r>
      <w:r w:rsidR="00C030A2">
        <w:rPr>
          <w:rFonts w:asciiTheme="minorHAnsi" w:hAnsiTheme="minorHAnsi" w:cstheme="minorHAnsi"/>
          <w:szCs w:val="22"/>
        </w:rPr>
        <w:t xml:space="preserve"> </w:t>
      </w:r>
      <w:r w:rsidR="00397B10">
        <w:rPr>
          <w:rFonts w:asciiTheme="minorHAnsi" w:hAnsiTheme="minorHAnsi" w:cstheme="minorHAnsi"/>
          <w:szCs w:val="22"/>
        </w:rPr>
        <w:t>Goodwick</w:t>
      </w:r>
      <w:r w:rsidR="004E0957" w:rsidRPr="004E0957">
        <w:rPr>
          <w:rFonts w:asciiTheme="minorHAnsi" w:hAnsiTheme="minorHAnsi" w:cstheme="minorHAnsi"/>
          <w:szCs w:val="22"/>
        </w:rPr>
        <w:t xml:space="preserve"> Town Council. In short, to comply with the law, personal information must be collected and used fairly, stored safely and not disclosed to any other person unlawfully. </w:t>
      </w:r>
    </w:p>
    <w:p w14:paraId="1730AA97" w14:textId="679F9BD7" w:rsidR="004E0957" w:rsidRPr="004E0957" w:rsidRDefault="004E0957" w:rsidP="008E2356">
      <w:pPr>
        <w:pStyle w:val="BodyText3"/>
        <w:spacing w:after="120"/>
        <w:rPr>
          <w:rFonts w:asciiTheme="minorHAnsi" w:hAnsiTheme="minorHAnsi" w:cstheme="minorHAnsi"/>
          <w:szCs w:val="22"/>
        </w:rPr>
      </w:pPr>
      <w:r w:rsidRPr="004E0957">
        <w:rPr>
          <w:rFonts w:asciiTheme="minorHAnsi" w:hAnsiTheme="minorHAnsi" w:cstheme="minorHAnsi"/>
          <w:szCs w:val="22"/>
        </w:rPr>
        <w:t>To help you meet the terms of the Data Protecti</w:t>
      </w:r>
      <w:r w:rsidR="00397B10">
        <w:rPr>
          <w:rFonts w:asciiTheme="minorHAnsi" w:hAnsiTheme="minorHAnsi" w:cstheme="minorHAnsi"/>
          <w:szCs w:val="22"/>
        </w:rPr>
        <w:t xml:space="preserve">on Act while working for Fishguard </w:t>
      </w:r>
      <w:r w:rsidR="00C030A2">
        <w:rPr>
          <w:rFonts w:asciiTheme="minorHAnsi" w:hAnsiTheme="minorHAnsi" w:cstheme="minorHAnsi"/>
          <w:szCs w:val="22"/>
        </w:rPr>
        <w:t xml:space="preserve">&amp; </w:t>
      </w:r>
      <w:r w:rsidR="00397B10">
        <w:rPr>
          <w:rFonts w:asciiTheme="minorHAnsi" w:hAnsiTheme="minorHAnsi" w:cstheme="minorHAnsi"/>
          <w:szCs w:val="22"/>
        </w:rPr>
        <w:t>Goodwick</w:t>
      </w:r>
      <w:r w:rsidRPr="004E0957">
        <w:rPr>
          <w:rFonts w:asciiTheme="minorHAnsi" w:hAnsiTheme="minorHAnsi" w:cstheme="minorHAnsi"/>
          <w:szCs w:val="22"/>
        </w:rPr>
        <w:t xml:space="preserve"> Town Council, the following guidelines have been drawn up. Please read them carefully and ask the Data Protection Officer (Town Clerk) if you are in any doubt about any of them.</w:t>
      </w:r>
    </w:p>
    <w:p w14:paraId="1730AA98" w14:textId="77777777" w:rsidR="004E0957" w:rsidRPr="004E0957" w:rsidRDefault="004E0957" w:rsidP="008E2356">
      <w:pPr>
        <w:pStyle w:val="BodyText3"/>
        <w:spacing w:after="120"/>
        <w:rPr>
          <w:rFonts w:asciiTheme="minorHAnsi" w:hAnsiTheme="minorHAnsi" w:cstheme="minorHAnsi"/>
          <w:szCs w:val="22"/>
        </w:rPr>
      </w:pPr>
      <w:r w:rsidRPr="004E0957">
        <w:rPr>
          <w:rFonts w:asciiTheme="minorHAnsi" w:hAnsiTheme="minorHAnsi" w:cstheme="minorHAnsi"/>
          <w:szCs w:val="22"/>
        </w:rPr>
        <w:br/>
      </w:r>
      <w:r w:rsidRPr="004E0957">
        <w:rPr>
          <w:rFonts w:asciiTheme="minorHAnsi" w:hAnsiTheme="minorHAnsi" w:cstheme="minorHAnsi"/>
          <w:b/>
          <w:szCs w:val="22"/>
        </w:rPr>
        <w:t>Sharing members’/clients’ personal information</w:t>
      </w:r>
    </w:p>
    <w:p w14:paraId="1730AA99" w14:textId="4F535693" w:rsidR="004E0957" w:rsidRPr="004E0957" w:rsidRDefault="004E0957" w:rsidP="008E2356">
      <w:pPr>
        <w:pStyle w:val="BodyText3"/>
        <w:spacing w:after="120"/>
        <w:rPr>
          <w:rFonts w:asciiTheme="minorHAnsi" w:hAnsiTheme="minorHAnsi" w:cstheme="minorHAnsi"/>
          <w:szCs w:val="22"/>
        </w:rPr>
      </w:pPr>
      <w:r w:rsidRPr="004E0957">
        <w:rPr>
          <w:rFonts w:asciiTheme="minorHAnsi" w:hAnsiTheme="minorHAnsi" w:cstheme="minorHAnsi"/>
          <w:szCs w:val="22"/>
        </w:rPr>
        <w:t xml:space="preserve">“Personal information” includes details such as </w:t>
      </w:r>
      <w:r w:rsidR="00C030A2">
        <w:rPr>
          <w:rFonts w:asciiTheme="minorHAnsi" w:hAnsiTheme="minorHAnsi" w:cstheme="minorHAnsi"/>
          <w:szCs w:val="22"/>
        </w:rPr>
        <w:t>names/</w:t>
      </w:r>
      <w:r w:rsidRPr="004E0957">
        <w:rPr>
          <w:rFonts w:asciiTheme="minorHAnsi" w:hAnsiTheme="minorHAnsi" w:cstheme="minorHAnsi"/>
          <w:szCs w:val="22"/>
        </w:rPr>
        <w:t>addresses/phone numbers</w:t>
      </w:r>
      <w:r w:rsidR="00C030A2">
        <w:rPr>
          <w:rFonts w:asciiTheme="minorHAnsi" w:hAnsiTheme="minorHAnsi" w:cstheme="minorHAnsi"/>
          <w:szCs w:val="22"/>
        </w:rPr>
        <w:t>/email</w:t>
      </w:r>
      <w:r w:rsidR="000C5057">
        <w:rPr>
          <w:rFonts w:asciiTheme="minorHAnsi" w:hAnsiTheme="minorHAnsi" w:cstheme="minorHAnsi"/>
          <w:szCs w:val="22"/>
        </w:rPr>
        <w:t xml:space="preserve"> addresses</w:t>
      </w:r>
      <w:r w:rsidRPr="004E0957">
        <w:rPr>
          <w:rFonts w:asciiTheme="minorHAnsi" w:hAnsiTheme="minorHAnsi" w:cstheme="minorHAnsi"/>
          <w:szCs w:val="22"/>
        </w:rPr>
        <w:t xml:space="preserve"> and health details supplied by members of the public. </w:t>
      </w:r>
    </w:p>
    <w:p w14:paraId="1730AA9A" w14:textId="0490762A" w:rsidR="004E0957" w:rsidRPr="004E0957" w:rsidRDefault="004E0957" w:rsidP="008E2356">
      <w:pPr>
        <w:pStyle w:val="BodyText3"/>
        <w:spacing w:after="120"/>
        <w:rPr>
          <w:rFonts w:asciiTheme="minorHAnsi" w:hAnsiTheme="minorHAnsi" w:cstheme="minorHAnsi"/>
          <w:szCs w:val="22"/>
        </w:rPr>
      </w:pPr>
      <w:r w:rsidRPr="004E0957">
        <w:rPr>
          <w:rFonts w:asciiTheme="minorHAnsi" w:hAnsiTheme="minorHAnsi" w:cstheme="minorHAnsi"/>
          <w:szCs w:val="22"/>
        </w:rPr>
        <w:t xml:space="preserve">Such information may be shared between staff and Councillors at </w:t>
      </w:r>
      <w:r w:rsidR="008E2356">
        <w:rPr>
          <w:rFonts w:asciiTheme="minorHAnsi" w:hAnsiTheme="minorHAnsi" w:cstheme="minorHAnsi"/>
          <w:szCs w:val="22"/>
        </w:rPr>
        <w:t xml:space="preserve">Fishguard </w:t>
      </w:r>
      <w:r w:rsidR="000C5057">
        <w:rPr>
          <w:rFonts w:asciiTheme="minorHAnsi" w:hAnsiTheme="minorHAnsi" w:cstheme="minorHAnsi"/>
          <w:szCs w:val="22"/>
        </w:rPr>
        <w:t xml:space="preserve">&amp; </w:t>
      </w:r>
      <w:r w:rsidR="008E2356">
        <w:rPr>
          <w:rFonts w:asciiTheme="minorHAnsi" w:hAnsiTheme="minorHAnsi" w:cstheme="minorHAnsi"/>
          <w:szCs w:val="22"/>
        </w:rPr>
        <w:t>Goodwick</w:t>
      </w:r>
      <w:r w:rsidRPr="004E0957">
        <w:rPr>
          <w:rFonts w:asciiTheme="minorHAnsi" w:hAnsiTheme="minorHAnsi" w:cstheme="minorHAnsi"/>
          <w:szCs w:val="22"/>
        </w:rPr>
        <w:t xml:space="preserve"> Town Council for work reasons but should not be given to anyone outside the Council without explicit consent from the member/client. </w:t>
      </w:r>
    </w:p>
    <w:p w14:paraId="1730AA9B" w14:textId="77777777" w:rsidR="004E0957" w:rsidRPr="004E0957" w:rsidRDefault="004E0957" w:rsidP="008E2356">
      <w:pPr>
        <w:pStyle w:val="BodyText3"/>
        <w:spacing w:after="120"/>
        <w:rPr>
          <w:rFonts w:asciiTheme="minorHAnsi" w:hAnsiTheme="minorHAnsi" w:cstheme="minorHAnsi"/>
          <w:szCs w:val="22"/>
        </w:rPr>
      </w:pPr>
      <w:r w:rsidRPr="004E0957">
        <w:rPr>
          <w:rFonts w:asciiTheme="minorHAnsi" w:hAnsiTheme="minorHAnsi" w:cstheme="minorHAnsi"/>
          <w:szCs w:val="22"/>
        </w:rPr>
        <w:t>If such a situation arises, please ask the Town Clerk for advice.</w:t>
      </w:r>
    </w:p>
    <w:p w14:paraId="1730AA9C" w14:textId="77777777" w:rsidR="004E0957" w:rsidRPr="004E0957" w:rsidRDefault="004E0957" w:rsidP="008E2356">
      <w:pPr>
        <w:pStyle w:val="Heading3"/>
        <w:spacing w:before="0" w:after="120" w:line="240" w:lineRule="auto"/>
        <w:rPr>
          <w:rFonts w:asciiTheme="minorHAnsi" w:hAnsiTheme="minorHAnsi" w:cstheme="minorHAnsi"/>
          <w:sz w:val="22"/>
          <w:szCs w:val="22"/>
        </w:rPr>
      </w:pPr>
      <w:r w:rsidRPr="004E0957">
        <w:rPr>
          <w:rFonts w:asciiTheme="minorHAnsi" w:hAnsiTheme="minorHAnsi" w:cstheme="minorHAnsi"/>
          <w:sz w:val="22"/>
          <w:szCs w:val="22"/>
        </w:rPr>
        <w:t>Unlawful disclosure of personal information</w:t>
      </w:r>
    </w:p>
    <w:p w14:paraId="1730AA9D" w14:textId="77777777" w:rsidR="004E0957" w:rsidRPr="004E0957" w:rsidRDefault="004E0957" w:rsidP="008E2356">
      <w:pPr>
        <w:spacing w:after="120" w:line="240" w:lineRule="auto"/>
        <w:rPr>
          <w:rFonts w:asciiTheme="minorHAnsi" w:hAnsiTheme="minorHAnsi" w:cstheme="minorHAnsi"/>
        </w:rPr>
      </w:pPr>
      <w:r w:rsidRPr="004E0957">
        <w:rPr>
          <w:rFonts w:asciiTheme="minorHAnsi" w:hAnsiTheme="minorHAnsi" w:cstheme="minorHAnsi"/>
        </w:rPr>
        <w:t xml:space="preserve">Under the Data Protection Act you are committing a criminal offence if you disclose personal information ‘knowingly or recklessly’ to anyone you are not supposed to, so please be careful. </w:t>
      </w:r>
    </w:p>
    <w:p w14:paraId="1730AA9E" w14:textId="77777777" w:rsidR="004E0957" w:rsidRPr="004E0957" w:rsidRDefault="004E0957" w:rsidP="008E2356">
      <w:pPr>
        <w:spacing w:after="120" w:line="240" w:lineRule="auto"/>
        <w:rPr>
          <w:rFonts w:asciiTheme="minorHAnsi" w:hAnsiTheme="minorHAnsi" w:cstheme="minorHAnsi"/>
        </w:rPr>
      </w:pPr>
      <w:proofErr w:type="gramStart"/>
      <w:r w:rsidRPr="004E0957">
        <w:rPr>
          <w:rFonts w:asciiTheme="minorHAnsi" w:hAnsiTheme="minorHAnsi" w:cstheme="minorHAnsi"/>
        </w:rPr>
        <w:t>Give consideration to</w:t>
      </w:r>
      <w:proofErr w:type="gramEnd"/>
      <w:r w:rsidRPr="004E0957">
        <w:rPr>
          <w:rFonts w:asciiTheme="minorHAnsi" w:hAnsiTheme="minorHAnsi" w:cstheme="minorHAnsi"/>
        </w:rPr>
        <w:t xml:space="preserve"> any conversations you are having containing personal or sensitive information that could possibly be overheard by people who should not have access to such information.</w:t>
      </w:r>
    </w:p>
    <w:p w14:paraId="1730AA9F" w14:textId="77777777" w:rsidR="004E0957" w:rsidRPr="004E0957" w:rsidRDefault="004E0957" w:rsidP="008E2356">
      <w:pPr>
        <w:pStyle w:val="Heading3"/>
        <w:spacing w:before="0" w:after="120" w:line="240" w:lineRule="auto"/>
        <w:rPr>
          <w:rFonts w:asciiTheme="minorHAnsi" w:hAnsiTheme="minorHAnsi" w:cstheme="minorHAnsi"/>
          <w:sz w:val="22"/>
          <w:szCs w:val="22"/>
        </w:rPr>
      </w:pPr>
      <w:r w:rsidRPr="004E0957">
        <w:rPr>
          <w:rFonts w:asciiTheme="minorHAnsi" w:hAnsiTheme="minorHAnsi" w:cstheme="minorHAnsi"/>
          <w:sz w:val="22"/>
          <w:szCs w:val="22"/>
        </w:rPr>
        <w:lastRenderedPageBreak/>
        <w:t>Use of files, books and other paper records</w:t>
      </w:r>
    </w:p>
    <w:p w14:paraId="1730AAA0" w14:textId="3511D864" w:rsidR="004E0957" w:rsidRPr="004E0957" w:rsidRDefault="004E0957" w:rsidP="008E2356">
      <w:pPr>
        <w:spacing w:after="120" w:line="240" w:lineRule="auto"/>
        <w:rPr>
          <w:rFonts w:asciiTheme="minorHAnsi" w:hAnsiTheme="minorHAnsi" w:cstheme="minorHAnsi"/>
        </w:rPr>
      </w:pPr>
      <w:proofErr w:type="gramStart"/>
      <w:r w:rsidRPr="004E0957">
        <w:rPr>
          <w:rFonts w:asciiTheme="minorHAnsi" w:hAnsiTheme="minorHAnsi" w:cstheme="minorHAnsi"/>
        </w:rPr>
        <w:t>In order to</w:t>
      </w:r>
      <w:proofErr w:type="gramEnd"/>
      <w:r w:rsidRPr="004E0957">
        <w:rPr>
          <w:rFonts w:asciiTheme="minorHAnsi" w:hAnsiTheme="minorHAnsi" w:cstheme="minorHAnsi"/>
        </w:rPr>
        <w:t xml:space="preserve"> prevent unauthorised access and accidental loss or damage to personal information held on paper, please take good care of the files, books and other paper records you use while on duty and ensure that they are stored safely before you leave the building. </w:t>
      </w:r>
    </w:p>
    <w:p w14:paraId="1730AAA1" w14:textId="77777777" w:rsidR="004E0957" w:rsidRPr="004E0957" w:rsidRDefault="004E0957" w:rsidP="008E2356">
      <w:pPr>
        <w:spacing w:after="120" w:line="240" w:lineRule="auto"/>
        <w:rPr>
          <w:rFonts w:asciiTheme="minorHAnsi" w:hAnsiTheme="minorHAnsi" w:cstheme="minorHAnsi"/>
          <w:b/>
        </w:rPr>
      </w:pPr>
      <w:r w:rsidRPr="004E0957">
        <w:rPr>
          <w:rFonts w:asciiTheme="minorHAnsi" w:hAnsiTheme="minorHAnsi" w:cstheme="minorHAnsi"/>
          <w:b/>
        </w:rPr>
        <w:t>Use of email</w:t>
      </w:r>
    </w:p>
    <w:p w14:paraId="1730AAA2" w14:textId="77777777" w:rsidR="004E0957" w:rsidRPr="004E0957" w:rsidRDefault="004E0957" w:rsidP="008E2356">
      <w:pPr>
        <w:spacing w:after="120" w:line="240" w:lineRule="auto"/>
        <w:rPr>
          <w:rFonts w:asciiTheme="minorHAnsi" w:hAnsiTheme="minorHAnsi" w:cstheme="minorHAnsi"/>
        </w:rPr>
      </w:pPr>
      <w:r w:rsidRPr="004E0957">
        <w:rPr>
          <w:rFonts w:asciiTheme="minorHAnsi" w:hAnsiTheme="minorHAnsi" w:cstheme="minorHAnsi"/>
        </w:rPr>
        <w:t>Be sure before sending emails that it contains no personal or sensitive information that the recipients should not have access to. This is a particular risk when forwarding emails or adding in new recipients to an email chain.</w:t>
      </w:r>
    </w:p>
    <w:p w14:paraId="1730AAA3" w14:textId="77777777" w:rsidR="004E0957" w:rsidRPr="004E0957" w:rsidRDefault="004E0957" w:rsidP="008E2356">
      <w:pPr>
        <w:pStyle w:val="Heading3"/>
        <w:spacing w:before="0" w:after="120" w:line="240" w:lineRule="auto"/>
        <w:rPr>
          <w:rFonts w:asciiTheme="minorHAnsi" w:hAnsiTheme="minorHAnsi" w:cstheme="minorHAnsi"/>
          <w:sz w:val="22"/>
          <w:szCs w:val="22"/>
        </w:rPr>
      </w:pPr>
      <w:r w:rsidRPr="004E0957">
        <w:rPr>
          <w:rFonts w:asciiTheme="minorHAnsi" w:hAnsiTheme="minorHAnsi" w:cstheme="minorHAnsi"/>
          <w:sz w:val="22"/>
          <w:szCs w:val="22"/>
        </w:rPr>
        <w:t>Disposal of scrap paper</w:t>
      </w:r>
    </w:p>
    <w:p w14:paraId="2CDDF80E" w14:textId="799C367A" w:rsidR="00690CFD" w:rsidRDefault="004E0957" w:rsidP="008E2356">
      <w:pPr>
        <w:spacing w:after="240" w:line="240" w:lineRule="auto"/>
        <w:rPr>
          <w:rFonts w:asciiTheme="minorHAnsi" w:hAnsiTheme="minorHAnsi" w:cstheme="minorHAnsi"/>
        </w:rPr>
      </w:pPr>
      <w:r w:rsidRPr="004E0957">
        <w:rPr>
          <w:rFonts w:asciiTheme="minorHAnsi" w:hAnsiTheme="minorHAnsi" w:cstheme="minorHAnsi"/>
        </w:rPr>
        <w:t xml:space="preserve">Be aware that names/addresses/phone numbers and other information written on scrap paper are also considered to be confidential. Such notes must be </w:t>
      </w:r>
      <w:proofErr w:type="gramStart"/>
      <w:r w:rsidRPr="004E0957">
        <w:rPr>
          <w:rFonts w:asciiTheme="minorHAnsi" w:hAnsiTheme="minorHAnsi" w:cstheme="minorHAnsi"/>
        </w:rPr>
        <w:t>shredded</w:t>
      </w:r>
      <w:r w:rsidR="00E9777F">
        <w:rPr>
          <w:rFonts w:asciiTheme="minorHAnsi" w:hAnsiTheme="minorHAnsi" w:cstheme="minorHAnsi"/>
        </w:rPr>
        <w:t>,</w:t>
      </w:r>
      <w:proofErr w:type="gramEnd"/>
      <w:r w:rsidR="00E9777F">
        <w:rPr>
          <w:rFonts w:asciiTheme="minorHAnsi" w:hAnsiTheme="minorHAnsi" w:cstheme="minorHAnsi"/>
        </w:rPr>
        <w:t xml:space="preserve"> there is a shredder in the </w:t>
      </w:r>
      <w:r w:rsidR="00714BAE">
        <w:rPr>
          <w:rFonts w:asciiTheme="minorHAnsi" w:hAnsiTheme="minorHAnsi" w:cstheme="minorHAnsi"/>
        </w:rPr>
        <w:t>Clerk’s</w:t>
      </w:r>
      <w:r w:rsidR="00E9777F">
        <w:rPr>
          <w:rFonts w:asciiTheme="minorHAnsi" w:hAnsiTheme="minorHAnsi" w:cstheme="minorHAnsi"/>
        </w:rPr>
        <w:t xml:space="preserve"> office that you are able to use.</w:t>
      </w:r>
    </w:p>
    <w:p w14:paraId="504155E6" w14:textId="77777777" w:rsidR="00690CFD" w:rsidRDefault="00690CFD" w:rsidP="008E2356">
      <w:pPr>
        <w:spacing w:after="240" w:line="240" w:lineRule="auto"/>
        <w:rPr>
          <w:rFonts w:asciiTheme="minorHAnsi" w:hAnsiTheme="minorHAnsi" w:cstheme="minorHAnsi"/>
        </w:rPr>
      </w:pPr>
    </w:p>
    <w:p w14:paraId="47F97EF3" w14:textId="0CB32469" w:rsidR="00690CFD" w:rsidRDefault="009759BC" w:rsidP="008E2356">
      <w:pPr>
        <w:spacing w:after="240" w:line="240" w:lineRule="auto"/>
        <w:rPr>
          <w:rFonts w:asciiTheme="minorHAnsi" w:hAnsiTheme="minorHAnsi" w:cstheme="minorHAnsi"/>
        </w:rPr>
      </w:pPr>
      <w:r>
        <w:rPr>
          <w:rFonts w:asciiTheme="minorHAnsi" w:hAnsiTheme="minorHAnsi" w:cstheme="minorHAnsi"/>
        </w:rPr>
        <w:t>Policy Reviewed:</w:t>
      </w:r>
      <w:r w:rsidR="001300DE">
        <w:rPr>
          <w:rFonts w:asciiTheme="minorHAnsi" w:hAnsiTheme="minorHAnsi" w:cstheme="minorHAnsi"/>
        </w:rPr>
        <w:t xml:space="preserve"> </w:t>
      </w:r>
      <w:r w:rsidR="009754C4">
        <w:rPr>
          <w:rFonts w:asciiTheme="minorHAnsi" w:hAnsiTheme="minorHAnsi" w:cstheme="minorHAnsi"/>
        </w:rPr>
        <w:t>17</w:t>
      </w:r>
      <w:r w:rsidR="009754C4" w:rsidRPr="009754C4">
        <w:rPr>
          <w:rFonts w:asciiTheme="minorHAnsi" w:hAnsiTheme="minorHAnsi" w:cstheme="minorHAnsi"/>
          <w:vertAlign w:val="superscript"/>
        </w:rPr>
        <w:t>th</w:t>
      </w:r>
      <w:r w:rsidR="009754C4">
        <w:rPr>
          <w:rFonts w:asciiTheme="minorHAnsi" w:hAnsiTheme="minorHAnsi" w:cstheme="minorHAnsi"/>
        </w:rPr>
        <w:t xml:space="preserve"> February 2026</w:t>
      </w:r>
      <w:r>
        <w:rPr>
          <w:rFonts w:asciiTheme="minorHAnsi" w:hAnsiTheme="minorHAnsi" w:cstheme="minorHAnsi"/>
        </w:rPr>
        <w:tab/>
      </w:r>
    </w:p>
    <w:p w14:paraId="5ED2CD82" w14:textId="223476F0" w:rsidR="009759BC" w:rsidRPr="004E0957" w:rsidRDefault="009759BC" w:rsidP="008E2356">
      <w:pPr>
        <w:spacing w:after="240" w:line="240" w:lineRule="auto"/>
        <w:rPr>
          <w:rFonts w:asciiTheme="minorHAnsi" w:hAnsiTheme="minorHAnsi" w:cstheme="minorHAnsi"/>
        </w:rPr>
      </w:pPr>
      <w:r>
        <w:rPr>
          <w:rFonts w:asciiTheme="minorHAnsi" w:hAnsiTheme="minorHAnsi" w:cstheme="minorHAnsi"/>
        </w:rPr>
        <w:t>Date Policy adopted:</w:t>
      </w:r>
      <w:r>
        <w:rPr>
          <w:rFonts w:asciiTheme="minorHAnsi" w:hAnsiTheme="minorHAnsi" w:cstheme="minorHAnsi"/>
        </w:rPr>
        <w:tab/>
      </w:r>
    </w:p>
    <w:p w14:paraId="1730AAA5" w14:textId="51C39A7F" w:rsidR="006629BB" w:rsidRDefault="00FB0B46" w:rsidP="00374CC0">
      <w:pPr>
        <w:spacing w:after="240" w:line="240" w:lineRule="auto"/>
      </w:pPr>
      <w:r>
        <w:t>Ref:</w:t>
      </w:r>
      <w:r>
        <w:tab/>
      </w:r>
      <w:r>
        <w:tab/>
      </w:r>
      <w:r>
        <w:tab/>
      </w:r>
    </w:p>
    <w:sectPr w:rsidR="006629BB">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D92E7" w14:textId="77777777" w:rsidR="00B62479" w:rsidRDefault="00B62479" w:rsidP="00C44922">
      <w:pPr>
        <w:spacing w:after="0" w:line="240" w:lineRule="auto"/>
      </w:pPr>
      <w:r>
        <w:separator/>
      </w:r>
    </w:p>
  </w:endnote>
  <w:endnote w:type="continuationSeparator" w:id="0">
    <w:p w14:paraId="27BAF607" w14:textId="77777777" w:rsidR="00B62479" w:rsidRDefault="00B62479" w:rsidP="00C449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7ECB7" w14:textId="546D5393" w:rsidR="009759BC" w:rsidRDefault="00BE7706">
    <w:pPr>
      <w:pStyle w:val="Footer"/>
    </w:pPr>
    <w:r>
      <w:t xml:space="preserve">Data Protection Policy </w:t>
    </w:r>
    <w:r w:rsidR="009754C4">
      <w:t>Final March</w:t>
    </w:r>
    <w:r w:rsidR="009E6677">
      <w:t xml:space="preserve"> 2026</w:t>
    </w:r>
  </w:p>
  <w:p w14:paraId="64759F99" w14:textId="77777777" w:rsidR="009E6677" w:rsidRDefault="009E6677">
    <w:pPr>
      <w:pStyle w:val="Footer"/>
    </w:pPr>
  </w:p>
  <w:p w14:paraId="1730AAAD" w14:textId="77777777" w:rsidR="00C44922" w:rsidRDefault="00C449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85418" w14:textId="77777777" w:rsidR="00B62479" w:rsidRDefault="00B62479" w:rsidP="00C44922">
      <w:pPr>
        <w:spacing w:after="0" w:line="240" w:lineRule="auto"/>
      </w:pPr>
      <w:r>
        <w:separator/>
      </w:r>
    </w:p>
  </w:footnote>
  <w:footnote w:type="continuationSeparator" w:id="0">
    <w:p w14:paraId="5830799D" w14:textId="77777777" w:rsidR="00B62479" w:rsidRDefault="00B62479" w:rsidP="00C449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473CF"/>
    <w:multiLevelType w:val="hybridMultilevel"/>
    <w:tmpl w:val="176CCB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E025DEC"/>
    <w:multiLevelType w:val="hybridMultilevel"/>
    <w:tmpl w:val="05B69200"/>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6C24CA9"/>
    <w:multiLevelType w:val="hybridMultilevel"/>
    <w:tmpl w:val="5CDCD296"/>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8297CCE"/>
    <w:multiLevelType w:val="hybridMultilevel"/>
    <w:tmpl w:val="F39EA6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BA07FE7"/>
    <w:multiLevelType w:val="hybridMultilevel"/>
    <w:tmpl w:val="063A3C2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56640674">
    <w:abstractNumId w:val="4"/>
  </w:num>
  <w:num w:numId="2" w16cid:durableId="1491555860">
    <w:abstractNumId w:val="1"/>
  </w:num>
  <w:num w:numId="3" w16cid:durableId="890774372">
    <w:abstractNumId w:val="2"/>
  </w:num>
  <w:num w:numId="4" w16cid:durableId="568658977">
    <w:abstractNumId w:val="0"/>
  </w:num>
  <w:num w:numId="5" w16cid:durableId="9630767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957"/>
    <w:rsid w:val="00013141"/>
    <w:rsid w:val="00056E87"/>
    <w:rsid w:val="00060CB6"/>
    <w:rsid w:val="0007077E"/>
    <w:rsid w:val="000B127E"/>
    <w:rsid w:val="000C5057"/>
    <w:rsid w:val="000C5A38"/>
    <w:rsid w:val="000C6E15"/>
    <w:rsid w:val="000D16F1"/>
    <w:rsid w:val="000D3172"/>
    <w:rsid w:val="001300DE"/>
    <w:rsid w:val="00130D66"/>
    <w:rsid w:val="00174706"/>
    <w:rsid w:val="001B23CE"/>
    <w:rsid w:val="001C791F"/>
    <w:rsid w:val="001D4352"/>
    <w:rsid w:val="0020042A"/>
    <w:rsid w:val="00241458"/>
    <w:rsid w:val="00244244"/>
    <w:rsid w:val="002528BA"/>
    <w:rsid w:val="002940B4"/>
    <w:rsid w:val="002B7C65"/>
    <w:rsid w:val="002E4712"/>
    <w:rsid w:val="002F34B4"/>
    <w:rsid w:val="00300159"/>
    <w:rsid w:val="0033426E"/>
    <w:rsid w:val="00360B2B"/>
    <w:rsid w:val="00374CC0"/>
    <w:rsid w:val="00380B31"/>
    <w:rsid w:val="00383F88"/>
    <w:rsid w:val="00396BFE"/>
    <w:rsid w:val="00397B10"/>
    <w:rsid w:val="003D26C6"/>
    <w:rsid w:val="003F62AA"/>
    <w:rsid w:val="00404B8B"/>
    <w:rsid w:val="00414FFA"/>
    <w:rsid w:val="00453CF2"/>
    <w:rsid w:val="00471CCA"/>
    <w:rsid w:val="004742AC"/>
    <w:rsid w:val="004C21E3"/>
    <w:rsid w:val="004C27E0"/>
    <w:rsid w:val="004E0957"/>
    <w:rsid w:val="004E383D"/>
    <w:rsid w:val="00526378"/>
    <w:rsid w:val="0056088D"/>
    <w:rsid w:val="00561336"/>
    <w:rsid w:val="0056498B"/>
    <w:rsid w:val="00576226"/>
    <w:rsid w:val="00590BBB"/>
    <w:rsid w:val="006156C4"/>
    <w:rsid w:val="006629BB"/>
    <w:rsid w:val="00690CFD"/>
    <w:rsid w:val="0069482D"/>
    <w:rsid w:val="006B1CDF"/>
    <w:rsid w:val="006F3B3F"/>
    <w:rsid w:val="00700E7B"/>
    <w:rsid w:val="00714BAE"/>
    <w:rsid w:val="007443C8"/>
    <w:rsid w:val="00797718"/>
    <w:rsid w:val="0085085F"/>
    <w:rsid w:val="00856BA8"/>
    <w:rsid w:val="008804C5"/>
    <w:rsid w:val="008C1585"/>
    <w:rsid w:val="008E2356"/>
    <w:rsid w:val="008F4D75"/>
    <w:rsid w:val="00926076"/>
    <w:rsid w:val="009754C4"/>
    <w:rsid w:val="009759BC"/>
    <w:rsid w:val="00996D2C"/>
    <w:rsid w:val="009A3835"/>
    <w:rsid w:val="009C16A5"/>
    <w:rsid w:val="009E6677"/>
    <w:rsid w:val="00A66F97"/>
    <w:rsid w:val="00AA17AC"/>
    <w:rsid w:val="00AA7DDE"/>
    <w:rsid w:val="00AF5363"/>
    <w:rsid w:val="00B13F5B"/>
    <w:rsid w:val="00B62479"/>
    <w:rsid w:val="00BA0874"/>
    <w:rsid w:val="00BA24AC"/>
    <w:rsid w:val="00BA395C"/>
    <w:rsid w:val="00BB721B"/>
    <w:rsid w:val="00BC5231"/>
    <w:rsid w:val="00BE7706"/>
    <w:rsid w:val="00C030A2"/>
    <w:rsid w:val="00C03393"/>
    <w:rsid w:val="00C44922"/>
    <w:rsid w:val="00C7051C"/>
    <w:rsid w:val="00CA11BF"/>
    <w:rsid w:val="00CA52EF"/>
    <w:rsid w:val="00CF1897"/>
    <w:rsid w:val="00D44432"/>
    <w:rsid w:val="00E10682"/>
    <w:rsid w:val="00E11F76"/>
    <w:rsid w:val="00E73136"/>
    <w:rsid w:val="00E842FD"/>
    <w:rsid w:val="00E9777F"/>
    <w:rsid w:val="00EA6896"/>
    <w:rsid w:val="00F76829"/>
    <w:rsid w:val="00F81D3D"/>
    <w:rsid w:val="00F942A9"/>
    <w:rsid w:val="00F96A13"/>
    <w:rsid w:val="00FB0B46"/>
    <w:rsid w:val="00FB142A"/>
    <w:rsid w:val="00FC1390"/>
    <w:rsid w:val="00FF6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1730AA55"/>
  <w15:docId w15:val="{5EC7289C-C67F-4731-856B-C0D87D6AE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sz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0957"/>
    <w:pPr>
      <w:spacing w:after="200" w:line="276" w:lineRule="auto"/>
    </w:pPr>
    <w:rPr>
      <w:rFonts w:ascii="Calibri" w:eastAsia="Calibri" w:hAnsi="Calibri"/>
      <w:szCs w:val="22"/>
    </w:rPr>
  </w:style>
  <w:style w:type="paragraph" w:styleId="Heading3">
    <w:name w:val="heading 3"/>
    <w:basedOn w:val="Normal"/>
    <w:next w:val="Normal"/>
    <w:link w:val="Heading3Char"/>
    <w:uiPriority w:val="9"/>
    <w:semiHidden/>
    <w:unhideWhenUsed/>
    <w:qFormat/>
    <w:rsid w:val="004E0957"/>
    <w:pPr>
      <w:keepNext/>
      <w:spacing w:before="240" w:after="60"/>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4E0957"/>
    <w:rPr>
      <w:rFonts w:ascii="Cambria" w:hAnsi="Cambria"/>
      <w:b/>
      <w:bCs/>
      <w:sz w:val="26"/>
      <w:szCs w:val="26"/>
    </w:rPr>
  </w:style>
  <w:style w:type="paragraph" w:styleId="BodyText2">
    <w:name w:val="Body Text 2"/>
    <w:basedOn w:val="Normal"/>
    <w:link w:val="BodyText2Char"/>
    <w:rsid w:val="004E0957"/>
    <w:pPr>
      <w:spacing w:after="0" w:line="240" w:lineRule="auto"/>
    </w:pPr>
    <w:rPr>
      <w:rFonts w:ascii="Arial" w:eastAsia="Times New Roman" w:hAnsi="Arial" w:cs="Arial"/>
      <w:b/>
      <w:bCs/>
      <w:sz w:val="28"/>
      <w:szCs w:val="24"/>
    </w:rPr>
  </w:style>
  <w:style w:type="character" w:customStyle="1" w:styleId="BodyText2Char">
    <w:name w:val="Body Text 2 Char"/>
    <w:basedOn w:val="DefaultParagraphFont"/>
    <w:link w:val="BodyText2"/>
    <w:rsid w:val="004E0957"/>
    <w:rPr>
      <w:rFonts w:cs="Arial"/>
      <w:b/>
      <w:bCs/>
      <w:sz w:val="28"/>
      <w:szCs w:val="24"/>
    </w:rPr>
  </w:style>
  <w:style w:type="paragraph" w:styleId="BodyText3">
    <w:name w:val="Body Text 3"/>
    <w:basedOn w:val="Normal"/>
    <w:link w:val="BodyText3Char"/>
    <w:rsid w:val="004E0957"/>
    <w:pPr>
      <w:spacing w:after="0" w:line="240" w:lineRule="auto"/>
    </w:pPr>
    <w:rPr>
      <w:rFonts w:ascii="Arial" w:eastAsia="Times New Roman" w:hAnsi="Arial" w:cs="Arial"/>
      <w:szCs w:val="24"/>
    </w:rPr>
  </w:style>
  <w:style w:type="character" w:customStyle="1" w:styleId="BodyText3Char">
    <w:name w:val="Body Text 3 Char"/>
    <w:basedOn w:val="DefaultParagraphFont"/>
    <w:link w:val="BodyText3"/>
    <w:rsid w:val="004E0957"/>
    <w:rPr>
      <w:rFonts w:cs="Arial"/>
      <w:szCs w:val="24"/>
    </w:rPr>
  </w:style>
  <w:style w:type="paragraph" w:styleId="BalloonText">
    <w:name w:val="Balloon Text"/>
    <w:basedOn w:val="Normal"/>
    <w:link w:val="BalloonTextChar"/>
    <w:uiPriority w:val="99"/>
    <w:semiHidden/>
    <w:unhideWhenUsed/>
    <w:rsid w:val="004E09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0957"/>
    <w:rPr>
      <w:rFonts w:ascii="Tahoma" w:eastAsia="Calibri" w:hAnsi="Tahoma" w:cs="Tahoma"/>
      <w:sz w:val="16"/>
      <w:szCs w:val="16"/>
    </w:rPr>
  </w:style>
  <w:style w:type="paragraph" w:styleId="Header">
    <w:name w:val="header"/>
    <w:basedOn w:val="Normal"/>
    <w:link w:val="HeaderChar"/>
    <w:uiPriority w:val="99"/>
    <w:unhideWhenUsed/>
    <w:rsid w:val="00C44922"/>
    <w:pPr>
      <w:tabs>
        <w:tab w:val="center" w:pos="4513"/>
        <w:tab w:val="right" w:pos="9026"/>
      </w:tabs>
      <w:spacing w:after="0" w:line="240" w:lineRule="auto"/>
    </w:pPr>
  </w:style>
  <w:style w:type="character" w:customStyle="1" w:styleId="HeaderChar">
    <w:name w:val="Header Char"/>
    <w:basedOn w:val="DefaultParagraphFont"/>
    <w:link w:val="Header"/>
    <w:uiPriority w:val="99"/>
    <w:rsid w:val="00C44922"/>
    <w:rPr>
      <w:rFonts w:ascii="Calibri" w:eastAsia="Calibri" w:hAnsi="Calibri"/>
      <w:szCs w:val="22"/>
    </w:rPr>
  </w:style>
  <w:style w:type="paragraph" w:styleId="Footer">
    <w:name w:val="footer"/>
    <w:basedOn w:val="Normal"/>
    <w:link w:val="FooterChar"/>
    <w:uiPriority w:val="99"/>
    <w:unhideWhenUsed/>
    <w:rsid w:val="00C44922"/>
    <w:pPr>
      <w:tabs>
        <w:tab w:val="center" w:pos="4513"/>
        <w:tab w:val="right" w:pos="9026"/>
      </w:tabs>
      <w:spacing w:after="0" w:line="240" w:lineRule="auto"/>
    </w:pPr>
  </w:style>
  <w:style w:type="character" w:customStyle="1" w:styleId="FooterChar">
    <w:name w:val="Footer Char"/>
    <w:basedOn w:val="DefaultParagraphFont"/>
    <w:link w:val="Footer"/>
    <w:uiPriority w:val="99"/>
    <w:rsid w:val="00C44922"/>
    <w:rPr>
      <w:rFonts w:ascii="Calibri" w:eastAsia="Calibri" w:hAnsi="Calibri"/>
      <w:szCs w:val="22"/>
    </w:rPr>
  </w:style>
  <w:style w:type="paragraph" w:styleId="Revision">
    <w:name w:val="Revision"/>
    <w:hidden/>
    <w:uiPriority w:val="99"/>
    <w:semiHidden/>
    <w:rsid w:val="00471CCA"/>
    <w:rPr>
      <w:rFonts w:ascii="Calibri" w:eastAsia="Calibri" w:hAnsi="Calibri"/>
      <w:szCs w:val="22"/>
    </w:rPr>
  </w:style>
  <w:style w:type="paragraph" w:styleId="ListParagraph">
    <w:name w:val="List Paragraph"/>
    <w:basedOn w:val="Normal"/>
    <w:uiPriority w:val="34"/>
    <w:qFormat/>
    <w:rsid w:val="00383F88"/>
    <w:pPr>
      <w:ind w:left="720"/>
      <w:contextualSpacing/>
    </w:pPr>
  </w:style>
  <w:style w:type="character" w:styleId="Hyperlink">
    <w:name w:val="Hyperlink"/>
    <w:basedOn w:val="DefaultParagraphFont"/>
    <w:uiPriority w:val="99"/>
    <w:unhideWhenUsed/>
    <w:rsid w:val="00797718"/>
    <w:rPr>
      <w:color w:val="0000FF"/>
      <w:u w:val="single"/>
    </w:rPr>
  </w:style>
  <w:style w:type="paragraph" w:styleId="NormalWeb">
    <w:name w:val="Normal (Web)"/>
    <w:basedOn w:val="Normal"/>
    <w:uiPriority w:val="99"/>
    <w:semiHidden/>
    <w:unhideWhenUsed/>
    <w:rsid w:val="00797718"/>
    <w:pPr>
      <w:spacing w:after="0" w:line="240" w:lineRule="auto"/>
    </w:pPr>
    <w:rPr>
      <w:rFonts w:eastAsiaTheme="minorHAnsi" w:cs="Calibri"/>
      <w:lang w:eastAsia="en-GB"/>
    </w:rPr>
  </w:style>
  <w:style w:type="character" w:styleId="FollowedHyperlink">
    <w:name w:val="FollowedHyperlink"/>
    <w:basedOn w:val="DefaultParagraphFont"/>
    <w:uiPriority w:val="99"/>
    <w:semiHidden/>
    <w:unhideWhenUsed/>
    <w:rsid w:val="0007077E"/>
    <w:rPr>
      <w:color w:val="800080" w:themeColor="followedHyperlink"/>
      <w:u w:val="single"/>
    </w:rPr>
  </w:style>
  <w:style w:type="character" w:styleId="UnresolvedMention">
    <w:name w:val="Unresolved Mention"/>
    <w:basedOn w:val="DefaultParagraphFont"/>
    <w:uiPriority w:val="99"/>
    <w:semiHidden/>
    <w:unhideWhenUsed/>
    <w:rsid w:val="006F3B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72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co.org.uk/for-organisations/advice-for-small-organisations/contact-us-sme/" TargetMode="External"/><Relationship Id="rId5" Type="http://schemas.openxmlformats.org/officeDocument/2006/relationships/webSettings" Target="webSettings.xml"/><Relationship Id="rId10" Type="http://schemas.openxmlformats.org/officeDocument/2006/relationships/hyperlink" Target="https://www.local.gov.uk/sites/default/files/documents/The%2BGeneral%2BProtection%2BData%2BRegulation%2B%28GDPR%29%2B-%2BGuidance%2Bfor%2BMembers.pdf" TargetMode="External"/><Relationship Id="rId4" Type="http://schemas.openxmlformats.org/officeDocument/2006/relationships/settings" Target="settings.xml"/><Relationship Id="rId9" Type="http://schemas.openxmlformats.org/officeDocument/2006/relationships/hyperlink" Target="https://www.legislation.gov.uk/ukpga/2018/12/contents/enacte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8FF67-C164-46B3-981A-74DBEB2ED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1342</Words>
  <Characters>7588</Characters>
  <Application>Microsoft Office Word</Application>
  <DocSecurity>0</DocSecurity>
  <Lines>151</Lines>
  <Paragraphs>92</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        Unlawful disclosure of personal information</vt:lpstr>
      <vt:lpstr>        Use of files, books and other paper records</vt:lpstr>
      <vt:lpstr>        Disposal of scrap paper</vt:lpstr>
    </vt:vector>
  </TitlesOfParts>
  <Company/>
  <LinksUpToDate>false</LinksUpToDate>
  <CharactersWithSpaces>8838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Fishguard and Goodwick Town Council</dc:creator>
  <cp:lastModifiedBy>Rachel Thomson</cp:lastModifiedBy>
  <cp:revision>2</cp:revision>
  <cp:lastPrinted>2017-10-31T13:30:00Z</cp:lastPrinted>
  <dcterms:created xsi:type="dcterms:W3CDTF">2026-02-19T14:34:00Z</dcterms:created>
  <dcterms:modified xsi:type="dcterms:W3CDTF">2026-02-19T14:34:00Z</dcterms:modified>
</cp:coreProperties>
</file>